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54AB6" w14:textId="77777777" w:rsidR="00C80615" w:rsidRPr="0060245C" w:rsidRDefault="00A04996">
      <w:pPr>
        <w:pStyle w:val="1"/>
        <w:spacing w:before="0" w:after="0"/>
        <w:ind w:firstLine="709"/>
        <w:rPr>
          <w:rFonts w:ascii="Times New Roman" w:hAnsi="Times New Roman" w:cs="Times New Roman"/>
          <w:sz w:val="28"/>
          <w:szCs w:val="28"/>
        </w:rPr>
      </w:pPr>
      <w:r>
        <w:rPr>
          <w:rFonts w:ascii="Times New Roman" w:hAnsi="Times New Roman" w:cs="Times New Roman"/>
          <w:sz w:val="28"/>
          <w:szCs w:val="28"/>
        </w:rPr>
        <w:t>Часть 3.  Порядок проведения запроса котировок</w:t>
      </w:r>
    </w:p>
    <w:p w14:paraId="4A9FF212" w14:textId="77777777" w:rsidR="00C80615" w:rsidRPr="0060245C" w:rsidRDefault="00C80615">
      <w:pPr>
        <w:ind w:firstLine="709"/>
        <w:rPr>
          <w:sz w:val="28"/>
          <w:szCs w:val="28"/>
        </w:rPr>
      </w:pPr>
    </w:p>
    <w:p w14:paraId="75168117" w14:textId="77777777" w:rsidR="00C80615" w:rsidRPr="0060245C" w:rsidRDefault="00A04996">
      <w:pPr>
        <w:pStyle w:val="2"/>
        <w:numPr>
          <w:ilvl w:val="1"/>
          <w:numId w:val="40"/>
        </w:numPr>
        <w:spacing w:before="0" w:after="0"/>
        <w:ind w:left="0" w:firstLine="709"/>
        <w:jc w:val="both"/>
        <w:rPr>
          <w:rFonts w:ascii="Times New Roman" w:hAnsi="Times New Roman" w:cs="Times New Roman"/>
          <w:i w:val="0"/>
        </w:rPr>
      </w:pPr>
      <w:r>
        <w:rPr>
          <w:rFonts w:ascii="Times New Roman" w:hAnsi="Times New Roman" w:cs="Times New Roman"/>
          <w:i w:val="0"/>
        </w:rPr>
        <w:t>Участник запроса котировок</w:t>
      </w:r>
    </w:p>
    <w:p w14:paraId="7B63466A" w14:textId="77777777" w:rsidR="00C80615" w:rsidRPr="0060245C" w:rsidRDefault="00C80615">
      <w:pPr>
        <w:ind w:firstLine="709"/>
        <w:rPr>
          <w:sz w:val="28"/>
          <w:szCs w:val="28"/>
        </w:rPr>
      </w:pPr>
    </w:p>
    <w:p w14:paraId="2A91427A" w14:textId="77777777" w:rsidR="00033DA1" w:rsidRPr="0060245C" w:rsidRDefault="00A04996" w:rsidP="007766B1">
      <w:pPr>
        <w:pStyle w:val="11"/>
        <w:numPr>
          <w:ilvl w:val="2"/>
          <w:numId w:val="2"/>
        </w:numPr>
        <w:ind w:left="0" w:firstLine="709"/>
        <w:rPr>
          <w:szCs w:val="28"/>
        </w:rPr>
      </w:pPr>
      <w:r>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21B00070" w14:textId="7C9B34D4" w:rsidR="00033DA1" w:rsidRPr="0060245C" w:rsidRDefault="00A04996" w:rsidP="007766B1">
      <w:pPr>
        <w:pStyle w:val="11"/>
        <w:numPr>
          <w:ilvl w:val="2"/>
          <w:numId w:val="2"/>
        </w:numPr>
        <w:ind w:left="0" w:firstLine="709"/>
        <w:rPr>
          <w:szCs w:val="28"/>
        </w:rPr>
      </w:pPr>
      <w:r>
        <w:rPr>
          <w:szCs w:val="28"/>
        </w:rPr>
        <w:t xml:space="preserve">К участию в запросе котировок допускаются участники, соответствующие обязательным и квалификационным требованиям, котировочные заявки которых соответствуют требованиям технического задания, </w:t>
      </w:r>
      <w:bookmarkStart w:id="0" w:name="_Hlk233105870"/>
      <w:r w:rsidR="00A85F63">
        <w:rPr>
          <w:szCs w:val="28"/>
        </w:rPr>
        <w:t>котировочной документации</w:t>
      </w:r>
      <w:bookmarkEnd w:id="0"/>
      <w:r>
        <w:rPr>
          <w:szCs w:val="28"/>
        </w:rPr>
        <w:t xml:space="preserve">, представившие надлежащим образом оформленные документы, предусмотренные </w:t>
      </w:r>
      <w:r w:rsidR="00A85F63">
        <w:rPr>
          <w:szCs w:val="28"/>
        </w:rPr>
        <w:t xml:space="preserve">котировочной документацией </w:t>
      </w:r>
      <w:r>
        <w:rPr>
          <w:szCs w:val="28"/>
        </w:rPr>
        <w:t>(приложениями к нему).</w:t>
      </w:r>
    </w:p>
    <w:p w14:paraId="780D926A" w14:textId="77777777" w:rsidR="00D63435" w:rsidRPr="0060245C" w:rsidRDefault="00A04996">
      <w:pPr>
        <w:pStyle w:val="11"/>
        <w:numPr>
          <w:ilvl w:val="2"/>
          <w:numId w:val="2"/>
        </w:numPr>
        <w:ind w:left="0" w:firstLine="709"/>
        <w:rPr>
          <w:szCs w:val="28"/>
        </w:rPr>
      </w:pPr>
      <w:r>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3BB6E285" w14:textId="77777777" w:rsidR="00D63435" w:rsidRPr="0060245C" w:rsidRDefault="00A04996">
      <w:pPr>
        <w:pStyle w:val="11"/>
        <w:numPr>
          <w:ilvl w:val="2"/>
          <w:numId w:val="2"/>
        </w:numPr>
        <w:ind w:left="0" w:firstLine="709"/>
        <w:rPr>
          <w:szCs w:val="28"/>
        </w:rPr>
      </w:pPr>
      <w:r>
        <w:rPr>
          <w:szCs w:val="28"/>
        </w:rPr>
        <w:t>Документы, представленные участниками в составе котировочных заявок, возврату не подлежат.</w:t>
      </w:r>
    </w:p>
    <w:p w14:paraId="721CE573" w14:textId="77777777" w:rsidR="00D63435" w:rsidRPr="0060245C" w:rsidRDefault="00A04996">
      <w:pPr>
        <w:pStyle w:val="11"/>
        <w:numPr>
          <w:ilvl w:val="2"/>
          <w:numId w:val="2"/>
        </w:numPr>
        <w:ind w:left="0" w:firstLine="709"/>
        <w:rPr>
          <w:szCs w:val="28"/>
        </w:rPr>
      </w:pPr>
      <w:r>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599B6483" w14:textId="77777777" w:rsidR="00D63435" w:rsidRPr="0060245C" w:rsidRDefault="00D63435">
      <w:pPr>
        <w:pStyle w:val="11"/>
        <w:ind w:firstLine="709"/>
        <w:rPr>
          <w:szCs w:val="28"/>
        </w:rPr>
      </w:pPr>
    </w:p>
    <w:p w14:paraId="396BD99F" w14:textId="77777777" w:rsidR="00D6343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Участник, на стороне которого выступают несколько лиц</w:t>
      </w:r>
    </w:p>
    <w:p w14:paraId="79886F0B" w14:textId="77777777" w:rsidR="00D63435" w:rsidRPr="0060245C" w:rsidRDefault="00D63435">
      <w:pPr>
        <w:ind w:firstLine="709"/>
        <w:rPr>
          <w:sz w:val="28"/>
          <w:szCs w:val="28"/>
        </w:rPr>
      </w:pPr>
    </w:p>
    <w:p w14:paraId="0218E160" w14:textId="7B76C0AA" w:rsidR="00033DA1" w:rsidRPr="0060245C" w:rsidRDefault="00A04996" w:rsidP="007766B1">
      <w:pPr>
        <w:pStyle w:val="11"/>
        <w:numPr>
          <w:ilvl w:val="2"/>
          <w:numId w:val="2"/>
        </w:numPr>
        <w:ind w:left="0" w:firstLine="709"/>
        <w:rPr>
          <w:szCs w:val="28"/>
        </w:rPr>
      </w:pPr>
      <w:r>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w:t>
      </w:r>
      <w:r w:rsidR="005B6B98">
        <w:rPr>
          <w:szCs w:val="28"/>
        </w:rPr>
        <w:t xml:space="preserve">запросе котировок, </w:t>
      </w:r>
      <w:r>
        <w:rPr>
          <w:szCs w:val="28"/>
        </w:rPr>
        <w:t>подготовленной по форме заявки участника, представленной в приложении № 1.</w:t>
      </w:r>
      <w:r w:rsidR="00EC792F">
        <w:rPr>
          <w:szCs w:val="28"/>
        </w:rPr>
        <w:t>3</w:t>
      </w:r>
      <w:r>
        <w:rPr>
          <w:szCs w:val="28"/>
        </w:rPr>
        <w:t xml:space="preserve"> к </w:t>
      </w:r>
      <w:r w:rsidR="00A85F63">
        <w:rPr>
          <w:szCs w:val="28"/>
        </w:rPr>
        <w:t>котировочной документации</w:t>
      </w:r>
      <w:r>
        <w:rPr>
          <w:szCs w:val="28"/>
        </w:rPr>
        <w:t>. Если соответствующая информация не указана в заявке, участник считается подавшим заявку от своего имени и действующим в своих интересах.</w:t>
      </w:r>
    </w:p>
    <w:p w14:paraId="0F8AD467" w14:textId="77777777" w:rsidR="00033DA1" w:rsidRPr="0060245C" w:rsidRDefault="00A04996" w:rsidP="007766B1">
      <w:pPr>
        <w:pStyle w:val="11"/>
        <w:numPr>
          <w:ilvl w:val="2"/>
          <w:numId w:val="2"/>
        </w:numPr>
        <w:ind w:left="0" w:firstLine="709"/>
        <w:rPr>
          <w:szCs w:val="28"/>
        </w:rPr>
      </w:pPr>
      <w:r>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5C03338F" w14:textId="09A8897F" w:rsidR="00033DA1" w:rsidRPr="0060245C" w:rsidRDefault="00A04996" w:rsidP="007766B1">
      <w:pPr>
        <w:pStyle w:val="11"/>
        <w:numPr>
          <w:ilvl w:val="2"/>
          <w:numId w:val="2"/>
        </w:numPr>
        <w:ind w:left="0" w:firstLine="709"/>
        <w:rPr>
          <w:szCs w:val="28"/>
        </w:rPr>
      </w:pPr>
      <w:r>
        <w:rPr>
          <w:szCs w:val="28"/>
        </w:rPr>
        <w:lastRenderedPageBreak/>
        <w:t>Участник, на стороне которого выступает несколько лиц, должен представить в составе котировочной заявки все предусмотренные настоящим приложением документы. При этом в заявке участника, на стороне которого выступают несколько лиц, подготовленной по Форме заявки участника, представленной в приложении № 1.</w:t>
      </w:r>
      <w:r w:rsidR="00EC792F">
        <w:rPr>
          <w:szCs w:val="28"/>
        </w:rPr>
        <w:t>3</w:t>
      </w:r>
      <w:r>
        <w:rPr>
          <w:szCs w:val="28"/>
        </w:rPr>
        <w:t xml:space="preserve"> к </w:t>
      </w:r>
      <w:r w:rsidR="00A85F63">
        <w:rPr>
          <w:szCs w:val="28"/>
        </w:rPr>
        <w:t>котировочной документации</w:t>
      </w:r>
      <w:r>
        <w:rPr>
          <w:szCs w:val="28"/>
        </w:rPr>
        <w:t>, должны быть представлены сведения, подтверждающие соответствие каждого лица, выступающего на стороне такого учас</w:t>
      </w:r>
      <w:r w:rsidR="00696BD3">
        <w:rPr>
          <w:szCs w:val="28"/>
        </w:rPr>
        <w:t>тника, обязательным требованиям</w:t>
      </w:r>
      <w:r>
        <w:rPr>
          <w:szCs w:val="28"/>
        </w:rPr>
        <w:t xml:space="preserve"> </w:t>
      </w:r>
      <w:r w:rsidR="00A85F63">
        <w:rPr>
          <w:szCs w:val="28"/>
        </w:rPr>
        <w:t>котировочной документации</w:t>
      </w:r>
      <w:r>
        <w:rPr>
          <w:szCs w:val="28"/>
        </w:rPr>
        <w:t xml:space="preserve">, а в составе котировочной заявки должен быть представлен договор простого товарищества (договор о совместной деятельности). </w:t>
      </w:r>
    </w:p>
    <w:p w14:paraId="01DDD204" w14:textId="60523667" w:rsidR="00033DA1" w:rsidRPr="0060245C" w:rsidRDefault="00A04996" w:rsidP="007766B1">
      <w:pPr>
        <w:pStyle w:val="11"/>
        <w:numPr>
          <w:ilvl w:val="2"/>
          <w:numId w:val="2"/>
        </w:numPr>
        <w:ind w:left="0" w:firstLine="709"/>
        <w:rPr>
          <w:szCs w:val="28"/>
        </w:rPr>
      </w:pPr>
      <w:bookmarkStart w:id="1" w:name="_Hlk98789179"/>
      <w:r>
        <w:rPr>
          <w:szCs w:val="28"/>
        </w:rPr>
        <w:t>Участник, на стороне которого выступают несколько лиц (все юридические или физические лица, выступающие на стороне одного участника)</w:t>
      </w:r>
      <w:bookmarkEnd w:id="1"/>
      <w:r>
        <w:rPr>
          <w:szCs w:val="28"/>
        </w:rPr>
        <w:t>, должен соответствовать квалификационным требованиям</w:t>
      </w:r>
      <w:r>
        <w:rPr>
          <w:szCs w:val="28"/>
          <w:lang w:eastAsia="en-US"/>
        </w:rPr>
        <w:t xml:space="preserve"> </w:t>
      </w:r>
      <w:r w:rsidR="00A85F63">
        <w:rPr>
          <w:szCs w:val="28"/>
        </w:rPr>
        <w:t>котировочной документации</w:t>
      </w:r>
      <w:r w:rsidR="00A85F63">
        <w:rPr>
          <w:szCs w:val="28"/>
          <w:lang w:eastAsia="en-US"/>
        </w:rPr>
        <w:t xml:space="preserve"> </w:t>
      </w:r>
      <w:r w:rsidR="00DF5F93">
        <w:rPr>
          <w:szCs w:val="28"/>
          <w:lang w:eastAsia="en-US"/>
        </w:rPr>
        <w:t>(при их наличии)</w:t>
      </w:r>
      <w:r>
        <w:rPr>
          <w:szCs w:val="28"/>
          <w:lang w:eastAsia="en-US"/>
        </w:rPr>
        <w:t xml:space="preserve">. Порядок подтверждения соответствия квалификационным требованиям участника, на стороне которого выступает несколько лиц, указан в пункте 1.9 </w:t>
      </w:r>
      <w:r w:rsidR="00A85F63">
        <w:rPr>
          <w:szCs w:val="28"/>
        </w:rPr>
        <w:t>котировочной документации</w:t>
      </w:r>
      <w:r>
        <w:rPr>
          <w:szCs w:val="28"/>
          <w:lang w:eastAsia="en-US"/>
        </w:rPr>
        <w:t>.</w:t>
      </w:r>
    </w:p>
    <w:p w14:paraId="35CE877F" w14:textId="61E3D409" w:rsidR="00033DA1" w:rsidRDefault="00A04996" w:rsidP="007766B1">
      <w:pPr>
        <w:pStyle w:val="11"/>
        <w:numPr>
          <w:ilvl w:val="2"/>
          <w:numId w:val="2"/>
        </w:numPr>
        <w:ind w:left="0" w:firstLine="709"/>
        <w:rPr>
          <w:szCs w:val="28"/>
        </w:rPr>
      </w:pPr>
      <w:r>
        <w:rPr>
          <w:szCs w:val="28"/>
        </w:rPr>
        <w:t>В случае если победителем запроса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14:paraId="4F30D4C7" w14:textId="5910A880" w:rsidR="00C80615" w:rsidRDefault="00400FC9" w:rsidP="00400FC9">
      <w:pPr>
        <w:pStyle w:val="11"/>
        <w:numPr>
          <w:ilvl w:val="2"/>
          <w:numId w:val="2"/>
        </w:numPr>
        <w:ind w:left="0" w:firstLine="710"/>
        <w:rPr>
          <w:szCs w:val="28"/>
        </w:rPr>
      </w:pPr>
      <w:r>
        <w:rPr>
          <w:szCs w:val="28"/>
        </w:rPr>
        <w:t xml:space="preserve">В </w:t>
      </w:r>
      <w:r w:rsidRPr="00400FC9">
        <w:rPr>
          <w:szCs w:val="28"/>
        </w:rPr>
        <w:t>составе Участник</w:t>
      </w:r>
      <w:r>
        <w:rPr>
          <w:szCs w:val="28"/>
        </w:rPr>
        <w:t>а</w:t>
      </w:r>
      <w:r w:rsidRPr="00400FC9">
        <w:rPr>
          <w:szCs w:val="28"/>
        </w:rPr>
        <w:t xml:space="preserve">, на стороне которого выступают несколько лиц (все юридические или физические лица, выступающие на стороне одного участника) </w:t>
      </w:r>
      <w:r>
        <w:rPr>
          <w:szCs w:val="28"/>
        </w:rPr>
        <w:t xml:space="preserve">не может быть </w:t>
      </w:r>
      <w:r w:rsidRPr="00400FC9">
        <w:rPr>
          <w:szCs w:val="28"/>
        </w:rPr>
        <w:t xml:space="preserve">лицо, не приглашенное персонально к участию в закупке. </w:t>
      </w:r>
    </w:p>
    <w:p w14:paraId="6F1D21F2" w14:textId="77777777" w:rsidR="00400FC9" w:rsidRPr="0060245C" w:rsidRDefault="00400FC9" w:rsidP="00400FC9">
      <w:pPr>
        <w:pStyle w:val="11"/>
        <w:ind w:left="1430" w:firstLine="0"/>
        <w:rPr>
          <w:szCs w:val="28"/>
        </w:rPr>
      </w:pPr>
    </w:p>
    <w:p w14:paraId="1F5FA545"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Требования к участникам</w:t>
      </w:r>
    </w:p>
    <w:p w14:paraId="33540CC7" w14:textId="77777777" w:rsidR="00C80615" w:rsidRPr="0060245C" w:rsidRDefault="00C80615">
      <w:pPr>
        <w:ind w:firstLine="709"/>
        <w:rPr>
          <w:sz w:val="28"/>
          <w:szCs w:val="28"/>
        </w:rPr>
      </w:pPr>
    </w:p>
    <w:p w14:paraId="3A7AF76C" w14:textId="33AEB239" w:rsidR="00033DA1" w:rsidRPr="0060245C" w:rsidRDefault="00A04996" w:rsidP="007766B1">
      <w:pPr>
        <w:pStyle w:val="a3"/>
        <w:numPr>
          <w:ilvl w:val="2"/>
          <w:numId w:val="2"/>
        </w:numPr>
        <w:ind w:left="0" w:firstLine="709"/>
        <w:jc w:val="both"/>
        <w:rPr>
          <w:sz w:val="28"/>
          <w:szCs w:val="28"/>
        </w:rPr>
      </w:pPr>
      <w:r>
        <w:rPr>
          <w:sz w:val="28"/>
          <w:szCs w:val="28"/>
        </w:rPr>
        <w:t xml:space="preserve">Участник должен соответствовать обязательным (пункт 3.3.2 настоящего </w:t>
      </w:r>
      <w:r>
        <w:rPr>
          <w:bCs/>
          <w:sz w:val="28"/>
          <w:szCs w:val="28"/>
        </w:rPr>
        <w:t>приложения)</w:t>
      </w:r>
      <w:r>
        <w:rPr>
          <w:sz w:val="28"/>
          <w:szCs w:val="28"/>
        </w:rPr>
        <w:t xml:space="preserve"> и квалификационным требованиям (пункт 1.9 </w:t>
      </w:r>
      <w:r w:rsidR="00A85F63" w:rsidRPr="00A85F63">
        <w:rPr>
          <w:sz w:val="28"/>
          <w:szCs w:val="28"/>
        </w:rPr>
        <w:t>котировочной документации</w:t>
      </w:r>
      <w:r>
        <w:rPr>
          <w:sz w:val="28"/>
          <w:szCs w:val="28"/>
        </w:rPr>
        <w:t xml:space="preserve">). Заявка участника должна соответствовать требованиям технического задания (приложение № 1.1 к </w:t>
      </w:r>
      <w:r w:rsidR="00A85F63" w:rsidRPr="00A85F63">
        <w:rPr>
          <w:sz w:val="28"/>
          <w:szCs w:val="28"/>
        </w:rPr>
        <w:t>котировочной документации</w:t>
      </w:r>
      <w:r>
        <w:rPr>
          <w:sz w:val="28"/>
          <w:szCs w:val="28"/>
        </w:rPr>
        <w:t xml:space="preserve">). Для подтверждения соответствия требованиям </w:t>
      </w:r>
      <w:r w:rsidR="00A85F63" w:rsidRPr="00A85F63">
        <w:rPr>
          <w:sz w:val="28"/>
          <w:szCs w:val="28"/>
        </w:rPr>
        <w:t>котировочной документации</w:t>
      </w:r>
      <w:r>
        <w:rPr>
          <w:sz w:val="28"/>
          <w:szCs w:val="28"/>
        </w:rPr>
        <w:t xml:space="preserve"> в составе котировочной заявки должны быть представлены все необходимые документы и информация в соответствии с требованиями </w:t>
      </w:r>
      <w:r w:rsidR="00A85F63" w:rsidRPr="00A85F63">
        <w:rPr>
          <w:sz w:val="28"/>
          <w:szCs w:val="28"/>
        </w:rPr>
        <w:t>котировочной документации</w:t>
      </w:r>
      <w:r>
        <w:rPr>
          <w:sz w:val="28"/>
          <w:szCs w:val="28"/>
        </w:rPr>
        <w:t>.</w:t>
      </w:r>
    </w:p>
    <w:p w14:paraId="1A72CEDE" w14:textId="378EC98C" w:rsidR="00033DA1" w:rsidRPr="0060245C" w:rsidRDefault="00A04996" w:rsidP="007766B1">
      <w:pPr>
        <w:pStyle w:val="a5"/>
        <w:numPr>
          <w:ilvl w:val="2"/>
          <w:numId w:val="2"/>
        </w:numPr>
        <w:tabs>
          <w:tab w:val="left" w:pos="0"/>
        </w:tabs>
        <w:ind w:left="0" w:firstLine="709"/>
        <w:rPr>
          <w:rFonts w:eastAsia="Times New Roman"/>
          <w:bCs/>
          <w:sz w:val="28"/>
          <w:szCs w:val="28"/>
        </w:rPr>
      </w:pPr>
      <w:r>
        <w:rPr>
          <w:rFonts w:eastAsia="Times New Roman"/>
          <w:bCs/>
          <w:sz w:val="28"/>
          <w:szCs w:val="28"/>
        </w:rPr>
        <w:t xml:space="preserve">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w:t>
      </w:r>
      <w:r w:rsidR="00A85F63" w:rsidRPr="00A85F63">
        <w:rPr>
          <w:sz w:val="28"/>
          <w:szCs w:val="28"/>
        </w:rPr>
        <w:t>котировочной документации</w:t>
      </w:r>
      <w:r>
        <w:rPr>
          <w:rFonts w:eastAsia="Times New Roman"/>
          <w:bCs/>
          <w:sz w:val="28"/>
          <w:szCs w:val="28"/>
        </w:rPr>
        <w:t>, а именно:</w:t>
      </w:r>
    </w:p>
    <w:p w14:paraId="4176CBF4" w14:textId="77777777" w:rsidR="00033DA1" w:rsidRPr="0060245C" w:rsidRDefault="00A04996" w:rsidP="007766B1">
      <w:pPr>
        <w:pStyle w:val="a5"/>
        <w:numPr>
          <w:ilvl w:val="3"/>
          <w:numId w:val="2"/>
        </w:numPr>
        <w:tabs>
          <w:tab w:val="left" w:pos="0"/>
        </w:tabs>
        <w:ind w:left="0" w:firstLine="709"/>
        <w:rPr>
          <w:rFonts w:eastAsia="Times New Roman"/>
          <w:bCs/>
          <w:sz w:val="28"/>
          <w:szCs w:val="28"/>
        </w:rPr>
      </w:pPr>
      <w:r>
        <w:rPr>
          <w:rFonts w:eastAsia="Times New Roman"/>
          <w:bCs/>
          <w:sz w:val="28"/>
          <w:szCs w:val="28"/>
        </w:rPr>
        <w:t xml:space="preserve">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w:t>
      </w:r>
      <w:r>
        <w:rPr>
          <w:rFonts w:eastAsia="Times New Roman"/>
          <w:bCs/>
          <w:sz w:val="28"/>
          <w:szCs w:val="28"/>
        </w:rPr>
        <w:lastRenderedPageBreak/>
        <w:t>предпринимателя несостоятельным (банкротом) и об открытии конкурсного производства;</w:t>
      </w:r>
    </w:p>
    <w:p w14:paraId="057B170D" w14:textId="77777777" w:rsidR="00C80615" w:rsidRPr="0060245C" w:rsidRDefault="00A04996">
      <w:pPr>
        <w:pStyle w:val="a5"/>
        <w:numPr>
          <w:ilvl w:val="3"/>
          <w:numId w:val="2"/>
        </w:numPr>
        <w:tabs>
          <w:tab w:val="left" w:pos="0"/>
        </w:tabs>
        <w:ind w:left="0" w:firstLine="709"/>
        <w:rPr>
          <w:rFonts w:eastAsia="Times New Roman"/>
          <w:bCs/>
          <w:sz w:val="28"/>
          <w:szCs w:val="28"/>
        </w:rPr>
      </w:pPr>
      <w:proofErr w:type="spellStart"/>
      <w:r>
        <w:rPr>
          <w:rFonts w:eastAsia="Times New Roman"/>
          <w:bCs/>
          <w:sz w:val="28"/>
          <w:szCs w:val="28"/>
        </w:rPr>
        <w:t>неприостановление</w:t>
      </w:r>
      <w:proofErr w:type="spellEnd"/>
      <w:r>
        <w:rPr>
          <w:rFonts w:eastAsia="Times New Roman"/>
          <w:bCs/>
          <w:sz w:val="28"/>
          <w:szCs w:val="28"/>
        </w:rPr>
        <w:t xml:space="preserve">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запросе котировок;</w:t>
      </w:r>
    </w:p>
    <w:p w14:paraId="5E30052B" w14:textId="77777777" w:rsidR="00C80615" w:rsidRPr="0060245C" w:rsidRDefault="00A04996">
      <w:pPr>
        <w:pStyle w:val="a5"/>
        <w:numPr>
          <w:ilvl w:val="3"/>
          <w:numId w:val="2"/>
        </w:numPr>
        <w:tabs>
          <w:tab w:val="left" w:pos="0"/>
        </w:tabs>
        <w:ind w:left="0" w:firstLine="709"/>
        <w:rPr>
          <w:rFonts w:eastAsia="Times New Roman"/>
          <w:bCs/>
          <w:sz w:val="28"/>
          <w:szCs w:val="28"/>
        </w:rPr>
      </w:pPr>
      <w:r>
        <w:rPr>
          <w:rFonts w:eastAsia="Times New Roman"/>
          <w:bCs/>
          <w:sz w:val="28"/>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14:paraId="73432C58" w14:textId="77777777" w:rsidR="00C80615" w:rsidRPr="0060245C" w:rsidRDefault="00A04996">
      <w:pPr>
        <w:pStyle w:val="a5"/>
        <w:numPr>
          <w:ilvl w:val="3"/>
          <w:numId w:val="2"/>
        </w:numPr>
        <w:tabs>
          <w:tab w:val="left" w:pos="0"/>
        </w:tabs>
        <w:ind w:left="0" w:firstLine="709"/>
        <w:rPr>
          <w:rFonts w:eastAsia="Times New Roman"/>
          <w:bCs/>
          <w:sz w:val="28"/>
          <w:szCs w:val="28"/>
        </w:rPr>
      </w:pPr>
      <w:r>
        <w:rPr>
          <w:rFonts w:eastAsia="Times New Roman"/>
          <w:bCs/>
          <w:sz w:val="28"/>
          <w:szCs w:val="28"/>
        </w:rPr>
        <w:t>отсутствие сведений об участнике в реестрах недобросовестных поставщиков, предусмотренных частью 7 статьи 3 Федерального закона от 18 июля 2011 г. № 223-ФЗ «О закупках товаров, работ, услуг отдельными видами юридических лиц».</w:t>
      </w:r>
    </w:p>
    <w:p w14:paraId="7309111F" w14:textId="637E88DF" w:rsidR="00C80615" w:rsidRPr="0060245C" w:rsidRDefault="00A04996">
      <w:pPr>
        <w:pStyle w:val="a3"/>
        <w:numPr>
          <w:ilvl w:val="2"/>
          <w:numId w:val="2"/>
        </w:numPr>
        <w:ind w:left="0" w:firstLine="709"/>
        <w:jc w:val="both"/>
        <w:rPr>
          <w:sz w:val="28"/>
          <w:szCs w:val="28"/>
        </w:rPr>
      </w:pPr>
      <w:r>
        <w:rPr>
          <w:sz w:val="28"/>
          <w:szCs w:val="28"/>
        </w:rPr>
        <w:t>Соответствие обязательным требованиям подтверждается участником в декларативной форме в заявке, подготовленной по Форме заявки участника, представленной в приложении № 1.</w:t>
      </w:r>
      <w:r w:rsidR="00EC792F">
        <w:rPr>
          <w:sz w:val="28"/>
          <w:szCs w:val="28"/>
        </w:rPr>
        <w:t>3</w:t>
      </w:r>
      <w:r>
        <w:rPr>
          <w:sz w:val="28"/>
          <w:szCs w:val="28"/>
        </w:rPr>
        <w:t xml:space="preserve"> к </w:t>
      </w:r>
      <w:r w:rsidR="00A85F63" w:rsidRPr="00A85F63">
        <w:rPr>
          <w:sz w:val="28"/>
          <w:szCs w:val="28"/>
        </w:rPr>
        <w:t>котировочной документации</w:t>
      </w:r>
      <w:r>
        <w:rPr>
          <w:sz w:val="28"/>
          <w:szCs w:val="28"/>
        </w:rPr>
        <w:t>.</w:t>
      </w:r>
    </w:p>
    <w:p w14:paraId="3DE2B47E" w14:textId="77777777" w:rsidR="00C80615" w:rsidRPr="0060245C" w:rsidRDefault="00C80615">
      <w:pPr>
        <w:ind w:firstLine="709"/>
        <w:rPr>
          <w:sz w:val="28"/>
          <w:szCs w:val="28"/>
        </w:rPr>
      </w:pPr>
    </w:p>
    <w:p w14:paraId="3D3324B5"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Информационное сопровождение</w:t>
      </w:r>
    </w:p>
    <w:p w14:paraId="6E1412E9" w14:textId="77777777" w:rsidR="00C80615" w:rsidRPr="0060245C" w:rsidRDefault="00C80615">
      <w:pPr>
        <w:ind w:firstLine="709"/>
        <w:rPr>
          <w:sz w:val="28"/>
          <w:szCs w:val="28"/>
        </w:rPr>
      </w:pPr>
    </w:p>
    <w:p w14:paraId="132668B6" w14:textId="01C125DD" w:rsidR="00033DA1" w:rsidRPr="0060245C" w:rsidRDefault="00A85F63" w:rsidP="007766B1">
      <w:pPr>
        <w:pStyle w:val="a3"/>
        <w:numPr>
          <w:ilvl w:val="2"/>
          <w:numId w:val="2"/>
        </w:numPr>
        <w:autoSpaceDE w:val="0"/>
        <w:autoSpaceDN w:val="0"/>
        <w:adjustRightInd w:val="0"/>
        <w:ind w:left="0" w:firstLine="709"/>
        <w:jc w:val="both"/>
        <w:rPr>
          <w:sz w:val="28"/>
          <w:szCs w:val="28"/>
        </w:rPr>
      </w:pPr>
      <w:r>
        <w:rPr>
          <w:sz w:val="28"/>
          <w:szCs w:val="28"/>
        </w:rPr>
        <w:t>К</w:t>
      </w:r>
      <w:r w:rsidRPr="00A85F63">
        <w:rPr>
          <w:sz w:val="28"/>
          <w:szCs w:val="28"/>
        </w:rPr>
        <w:t>отировочн</w:t>
      </w:r>
      <w:r>
        <w:rPr>
          <w:sz w:val="28"/>
          <w:szCs w:val="28"/>
        </w:rPr>
        <w:t>ая</w:t>
      </w:r>
      <w:r w:rsidRPr="00A85F63">
        <w:rPr>
          <w:sz w:val="28"/>
          <w:szCs w:val="28"/>
        </w:rPr>
        <w:t xml:space="preserve"> документаци</w:t>
      </w:r>
      <w:r>
        <w:rPr>
          <w:sz w:val="28"/>
          <w:szCs w:val="28"/>
        </w:rPr>
        <w:t>я</w:t>
      </w:r>
      <w:r w:rsidRPr="00A85F63">
        <w:rPr>
          <w:sz w:val="28"/>
          <w:szCs w:val="28"/>
        </w:rPr>
        <w:t xml:space="preserve"> </w:t>
      </w:r>
      <w:r w:rsidR="00A04996">
        <w:rPr>
          <w:sz w:val="28"/>
          <w:szCs w:val="28"/>
        </w:rPr>
        <w:t xml:space="preserve">и иная информация о запросе котировок размещается на </w:t>
      </w:r>
      <w:r w:rsidR="0004294D">
        <w:rPr>
          <w:sz w:val="28"/>
          <w:szCs w:val="28"/>
        </w:rPr>
        <w:t>электронной торговой площадке (далее – ЭТП)</w:t>
      </w:r>
      <w:r w:rsidR="00A04996">
        <w:rPr>
          <w:sz w:val="28"/>
          <w:szCs w:val="28"/>
        </w:rPr>
        <w:t xml:space="preserve">. За получение </w:t>
      </w:r>
      <w:r w:rsidRPr="00A85F63">
        <w:rPr>
          <w:sz w:val="28"/>
          <w:szCs w:val="28"/>
        </w:rPr>
        <w:t xml:space="preserve">котировочной документации </w:t>
      </w:r>
      <w:r w:rsidR="00A04996">
        <w:rPr>
          <w:sz w:val="28"/>
          <w:szCs w:val="28"/>
        </w:rPr>
        <w:t xml:space="preserve">плата не взимается. Размещение информации на </w:t>
      </w:r>
      <w:r w:rsidR="0004294D">
        <w:rPr>
          <w:sz w:val="28"/>
          <w:szCs w:val="28"/>
        </w:rPr>
        <w:t>ЭТП</w:t>
      </w:r>
      <w:r w:rsidR="00A04996">
        <w:rPr>
          <w:sz w:val="28"/>
          <w:szCs w:val="28"/>
        </w:rPr>
        <w:t xml:space="preserve"> осуществляется в один день.</w:t>
      </w:r>
    </w:p>
    <w:p w14:paraId="438BCF88" w14:textId="4A11FC04" w:rsidR="00033DA1" w:rsidRPr="0060245C" w:rsidRDefault="00A04996" w:rsidP="007766B1">
      <w:pPr>
        <w:pStyle w:val="11"/>
        <w:numPr>
          <w:ilvl w:val="2"/>
          <w:numId w:val="2"/>
        </w:numPr>
        <w:ind w:left="0" w:firstLine="709"/>
        <w:rPr>
          <w:szCs w:val="28"/>
        </w:rPr>
      </w:pPr>
      <w:r>
        <w:rPr>
          <w:szCs w:val="28"/>
        </w:rPr>
        <w:t>Заказчик вп</w:t>
      </w:r>
      <w:r w:rsidR="00656932">
        <w:rPr>
          <w:szCs w:val="28"/>
        </w:rPr>
        <w:t>раве одновременно с размещением</w:t>
      </w:r>
      <w:r>
        <w:rPr>
          <w:szCs w:val="28"/>
        </w:rPr>
        <w:t xml:space="preserve"> на сайтах </w:t>
      </w:r>
      <w:r w:rsidR="00A85F63">
        <w:rPr>
          <w:szCs w:val="28"/>
        </w:rPr>
        <w:t xml:space="preserve">котировочной документации </w:t>
      </w:r>
      <w:r>
        <w:rPr>
          <w:szCs w:val="28"/>
        </w:rPr>
        <w:t>направить запрос котировок (</w:t>
      </w:r>
      <w:r w:rsidR="00A85F63">
        <w:rPr>
          <w:szCs w:val="28"/>
        </w:rPr>
        <w:t>котировочную документацию</w:t>
      </w:r>
      <w:r>
        <w:rPr>
          <w:szCs w:val="28"/>
        </w:rPr>
        <w:t>) не менее чем 3 (трем) участникам закупки, которые могут осуществить поставки необходимых товаров, выполнение работ, оказание услуг.</w:t>
      </w:r>
    </w:p>
    <w:p w14:paraId="65A55DD6" w14:textId="036C32C7" w:rsidR="00C80615" w:rsidRPr="0060245C" w:rsidRDefault="00A04996">
      <w:pPr>
        <w:pStyle w:val="11"/>
        <w:numPr>
          <w:ilvl w:val="2"/>
          <w:numId w:val="2"/>
        </w:numPr>
        <w:ind w:left="0" w:firstLine="709"/>
        <w:rPr>
          <w:szCs w:val="28"/>
        </w:rPr>
      </w:pPr>
      <w:r>
        <w:rPr>
          <w:szCs w:val="28"/>
        </w:rPr>
        <w:t xml:space="preserve">Протоколы, оформляемые в ходе проведения запроса котировок, размещаются на </w:t>
      </w:r>
      <w:r w:rsidR="0004294D">
        <w:rPr>
          <w:szCs w:val="28"/>
        </w:rPr>
        <w:t>ЭТП</w:t>
      </w:r>
      <w:r>
        <w:rPr>
          <w:szCs w:val="28"/>
        </w:rPr>
        <w:t xml:space="preserve"> в течение 3 (трех) </w:t>
      </w:r>
      <w:r w:rsidR="0004294D">
        <w:rPr>
          <w:szCs w:val="28"/>
        </w:rPr>
        <w:t xml:space="preserve">рабочих </w:t>
      </w:r>
      <w:r>
        <w:rPr>
          <w:szCs w:val="28"/>
        </w:rPr>
        <w:t xml:space="preserve">дней с даты их подписания, за исключением протокола переторжки в режиме реального времени. На </w:t>
      </w:r>
      <w:r w:rsidR="0004294D">
        <w:rPr>
          <w:szCs w:val="28"/>
        </w:rPr>
        <w:t>ЭТП</w:t>
      </w:r>
      <w:r>
        <w:rPr>
          <w:szCs w:val="28"/>
        </w:rPr>
        <w:t xml:space="preserve"> могут размещаться выписки из протоколов, при этом такие выписки должны содержать информацию, предусмотренную </w:t>
      </w:r>
      <w:r w:rsidR="00A85F63">
        <w:rPr>
          <w:szCs w:val="28"/>
        </w:rPr>
        <w:t>котировочной документацией</w:t>
      </w:r>
      <w:r>
        <w:rPr>
          <w:szCs w:val="28"/>
        </w:rPr>
        <w:t>.</w:t>
      </w:r>
    </w:p>
    <w:p w14:paraId="140DB4E2" w14:textId="77777777" w:rsidR="00C80615" w:rsidRPr="0060245C" w:rsidRDefault="00A04996">
      <w:pPr>
        <w:pStyle w:val="11"/>
        <w:numPr>
          <w:ilvl w:val="2"/>
          <w:numId w:val="2"/>
        </w:numPr>
        <w:ind w:left="0" w:firstLine="709"/>
        <w:rPr>
          <w:szCs w:val="28"/>
        </w:rPr>
      </w:pPr>
      <w:r>
        <w:rPr>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Российской Федерации.</w:t>
      </w:r>
    </w:p>
    <w:p w14:paraId="6CE10948" w14:textId="77777777" w:rsidR="00C80615" w:rsidRPr="0060245C" w:rsidRDefault="00A04996">
      <w:pPr>
        <w:pStyle w:val="11"/>
        <w:numPr>
          <w:ilvl w:val="2"/>
          <w:numId w:val="2"/>
        </w:numPr>
        <w:ind w:left="0" w:firstLine="709"/>
        <w:rPr>
          <w:szCs w:val="28"/>
        </w:rPr>
      </w:pPr>
      <w:r>
        <w:rPr>
          <w:szCs w:val="28"/>
        </w:rPr>
        <w:t>В организации и проведении запроса котировок участвуют:</w:t>
      </w:r>
    </w:p>
    <w:p w14:paraId="102DFE6E" w14:textId="77777777" w:rsidR="00033DA1" w:rsidRPr="0060245C" w:rsidRDefault="00A04996" w:rsidP="007766B1">
      <w:pPr>
        <w:pStyle w:val="11"/>
        <w:ind w:firstLine="709"/>
        <w:rPr>
          <w:szCs w:val="28"/>
        </w:rPr>
      </w:pPr>
      <w:r>
        <w:rPr>
          <w:szCs w:val="28"/>
        </w:rPr>
        <w:lastRenderedPageBreak/>
        <w:t>- организатор – юридическое лицо, которое осуществляет организацию и проведение закупки;</w:t>
      </w:r>
    </w:p>
    <w:p w14:paraId="4F866B65" w14:textId="77777777" w:rsidR="00033DA1" w:rsidRPr="0060245C" w:rsidRDefault="00A04996" w:rsidP="007766B1">
      <w:pPr>
        <w:pStyle w:val="11"/>
        <w:ind w:firstLine="709"/>
        <w:rPr>
          <w:szCs w:val="28"/>
        </w:rPr>
      </w:pPr>
      <w:r>
        <w:rPr>
          <w:szCs w:val="28"/>
        </w:rPr>
        <w:t>- комиссия по осуществлению конкурентных закупок – коллегиальный орган, образуемый заказчиком для проведения конкурентных закупок (комиссия);</w:t>
      </w:r>
    </w:p>
    <w:p w14:paraId="72D2ECB0" w14:textId="77777777" w:rsidR="00033DA1" w:rsidRPr="0060245C" w:rsidRDefault="00A04996" w:rsidP="007766B1">
      <w:pPr>
        <w:pStyle w:val="11"/>
        <w:ind w:firstLine="709"/>
        <w:rPr>
          <w:szCs w:val="28"/>
        </w:rPr>
      </w:pPr>
      <w:r>
        <w:rPr>
          <w:szCs w:val="28"/>
        </w:rPr>
        <w:t>- оператор электронной площадки (оператор ЭТП) – обеспечивает проведение конкурентных закупок в электронной форме.</w:t>
      </w:r>
    </w:p>
    <w:p w14:paraId="20CF0477" w14:textId="59459965" w:rsidR="00B5531F" w:rsidRPr="0060245C" w:rsidRDefault="00A04996" w:rsidP="00B5531F">
      <w:pPr>
        <w:pStyle w:val="11"/>
        <w:ind w:firstLine="709"/>
      </w:pPr>
      <w:r>
        <w:t>3.4.</w:t>
      </w:r>
      <w:r w:rsidR="00355E88">
        <w:t>6</w:t>
      </w:r>
      <w:r>
        <w:t>.</w:t>
      </w:r>
      <w:r>
        <w:rPr>
          <w:b/>
        </w:rPr>
        <w:t xml:space="preserve"> </w:t>
      </w:r>
      <w:r w:rsidR="00656932">
        <w:t xml:space="preserve">Работа на ЭТП осуществляется </w:t>
      </w:r>
      <w:r>
        <w:t>в соответствии с регламентом работы электронной площадки, размещенным на ЭТП.</w:t>
      </w:r>
    </w:p>
    <w:p w14:paraId="142C6390" w14:textId="3D3959D2" w:rsidR="00B5531F" w:rsidRPr="0060245C" w:rsidRDefault="00A04996" w:rsidP="00B5531F">
      <w:pPr>
        <w:pStyle w:val="11"/>
        <w:ind w:firstLine="709"/>
        <w:rPr>
          <w:szCs w:val="28"/>
        </w:rPr>
      </w:pPr>
      <w:r>
        <w:rPr>
          <w:szCs w:val="28"/>
        </w:rPr>
        <w:t>3.4.</w:t>
      </w:r>
      <w:r w:rsidR="00355E88">
        <w:rPr>
          <w:szCs w:val="28"/>
        </w:rPr>
        <w:t>8</w:t>
      </w:r>
      <w:r>
        <w:rPr>
          <w:szCs w:val="28"/>
        </w:rPr>
        <w:t xml:space="preserve">. </w:t>
      </w:r>
      <w:r>
        <w:t>При проведении запроса котировок проведение переговоров заказчика с оператором ЭТП и оператора ЭТП с участником запроса котировок не допускается в случае, если в результате этих переговоров создаются преимущественные условия для участия в запросе котировок и (или) условия для разглашения конфиденциальной информации.</w:t>
      </w:r>
    </w:p>
    <w:p w14:paraId="05F45220" w14:textId="3E86F447" w:rsidR="00B5531F" w:rsidRPr="0060245C" w:rsidRDefault="00A04996" w:rsidP="00B5531F">
      <w:pPr>
        <w:pStyle w:val="11"/>
        <w:ind w:firstLine="709"/>
        <w:rPr>
          <w:szCs w:val="28"/>
        </w:rPr>
      </w:pPr>
      <w:r>
        <w:rPr>
          <w:szCs w:val="28"/>
        </w:rPr>
        <w:t>3.4.</w:t>
      </w:r>
      <w:r w:rsidR="00355E88">
        <w:rPr>
          <w:szCs w:val="28"/>
        </w:rPr>
        <w:t>9</w:t>
      </w:r>
      <w:r>
        <w:rPr>
          <w:szCs w:val="28"/>
        </w:rPr>
        <w:t>. ЭТП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14:paraId="08FF3BB1" w14:textId="559B8963" w:rsidR="00B5531F" w:rsidRPr="0060245C" w:rsidRDefault="00A04996" w:rsidP="00B5531F">
      <w:pPr>
        <w:autoSpaceDE w:val="0"/>
        <w:autoSpaceDN w:val="0"/>
        <w:adjustRightInd w:val="0"/>
        <w:ind w:firstLine="709"/>
        <w:jc w:val="both"/>
      </w:pPr>
      <w:r>
        <w:rPr>
          <w:szCs w:val="28"/>
        </w:rPr>
        <w:t>3.4.1</w:t>
      </w:r>
      <w:r w:rsidR="00355E88">
        <w:rPr>
          <w:szCs w:val="28"/>
        </w:rPr>
        <w:t>0</w:t>
      </w:r>
      <w:r>
        <w:rPr>
          <w:szCs w:val="28"/>
        </w:rPr>
        <w:t>.</w:t>
      </w:r>
      <w:r>
        <w:rPr>
          <w:sz w:val="28"/>
          <w:szCs w:val="28"/>
        </w:rPr>
        <w:t xml:space="preserve"> Ответственность за неполноту, недостоверность, изменение информации и документов, формируемых на ЭТП,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лицо, имеющее право действовать от имени участника.</w:t>
      </w:r>
    </w:p>
    <w:p w14:paraId="506719DC" w14:textId="06AEC0A9" w:rsidR="00B5531F" w:rsidRPr="0060245C" w:rsidRDefault="00A04996" w:rsidP="00B5531F">
      <w:pPr>
        <w:pStyle w:val="11"/>
        <w:ind w:firstLine="709"/>
        <w:rPr>
          <w:szCs w:val="28"/>
        </w:rPr>
      </w:pPr>
      <w:r>
        <w:rPr>
          <w:szCs w:val="28"/>
        </w:rPr>
        <w:t>3.4.1</w:t>
      </w:r>
      <w:r w:rsidR="00355E88">
        <w:rPr>
          <w:szCs w:val="28"/>
        </w:rPr>
        <w:t>2</w:t>
      </w:r>
      <w:r>
        <w:rPr>
          <w:szCs w:val="28"/>
        </w:rPr>
        <w:t>. Все действия, осуществляемые зарегистрированным лицом на ЭТП, а также время их совершения фиксируются автоматически.</w:t>
      </w:r>
    </w:p>
    <w:p w14:paraId="1E57E4D1" w14:textId="25ED849F" w:rsidR="00B5531F" w:rsidRPr="0060245C" w:rsidRDefault="00A04996" w:rsidP="00B5531F">
      <w:pPr>
        <w:pStyle w:val="11"/>
        <w:ind w:firstLine="709"/>
        <w:rPr>
          <w:szCs w:val="28"/>
        </w:rPr>
      </w:pPr>
      <w:r>
        <w:rPr>
          <w:szCs w:val="28"/>
        </w:rPr>
        <w:t>3.4.1</w:t>
      </w:r>
      <w:r w:rsidR="00355E88">
        <w:rPr>
          <w:szCs w:val="28"/>
        </w:rPr>
        <w:t>3</w:t>
      </w:r>
      <w:r>
        <w:rPr>
          <w:szCs w:val="28"/>
        </w:rPr>
        <w:t xml:space="preserve">. Все действия в рамках проведения запроса котировок, в том числе направление запросов на разъяснение документом, прилагаемых к </w:t>
      </w:r>
      <w:r w:rsidR="00A85F63">
        <w:rPr>
          <w:szCs w:val="28"/>
        </w:rPr>
        <w:t>котировочной документации</w:t>
      </w:r>
      <w:r>
        <w:rPr>
          <w:szCs w:val="28"/>
        </w:rPr>
        <w:t>, получение ответов на такие запросы, направление запросов участнику о разъяснении отдельных положений его котировочной заявки, направление ответов на такие запросы, подача котировочной заявки на участие в запросе котировок, ее отзыв осуществляются через личный кабинет участника электронных процедур на ЭТП на сайте ЭТП.</w:t>
      </w:r>
    </w:p>
    <w:p w14:paraId="2CF1DBE0" w14:textId="28FA8126" w:rsidR="00B5531F" w:rsidRPr="0060245C" w:rsidRDefault="00A04996" w:rsidP="00B5531F">
      <w:pPr>
        <w:pStyle w:val="11"/>
        <w:ind w:firstLine="709"/>
      </w:pPr>
      <w:r>
        <w:rPr>
          <w:szCs w:val="28"/>
        </w:rPr>
        <w:t>3.4.1</w:t>
      </w:r>
      <w:r w:rsidR="00355E88">
        <w:rPr>
          <w:szCs w:val="28"/>
        </w:rPr>
        <w:t>4</w:t>
      </w:r>
      <w:r>
        <w:rPr>
          <w:szCs w:val="28"/>
        </w:rPr>
        <w:t>.</w:t>
      </w:r>
      <w:r>
        <w:t xml:space="preserve"> Лица, аккредитованные на ЭТП, осуществляют обмен электронными документами только с использованием программно-аппаратных средств ЭТП в порядке, размещенном на сайте ЭТП.</w:t>
      </w:r>
    </w:p>
    <w:p w14:paraId="197A494E" w14:textId="77777777" w:rsidR="00B5531F" w:rsidRPr="0060245C" w:rsidRDefault="00B5531F" w:rsidP="007766B1">
      <w:pPr>
        <w:pStyle w:val="11"/>
        <w:ind w:firstLine="709"/>
        <w:rPr>
          <w:szCs w:val="28"/>
        </w:rPr>
      </w:pPr>
    </w:p>
    <w:p w14:paraId="035AFFF8" w14:textId="1D4906C0" w:rsidR="00033DA1" w:rsidRPr="0060245C" w:rsidRDefault="00A04996" w:rsidP="007766B1">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Разъяснения положений </w:t>
      </w:r>
      <w:r w:rsidR="00A85F63" w:rsidRPr="00A85F63">
        <w:rPr>
          <w:rFonts w:ascii="Times New Roman" w:hAnsi="Times New Roman" w:cs="Times New Roman"/>
          <w:sz w:val="28"/>
          <w:szCs w:val="28"/>
        </w:rPr>
        <w:t>котировочной документации</w:t>
      </w:r>
      <w:r>
        <w:rPr>
          <w:rFonts w:ascii="Times New Roman" w:hAnsi="Times New Roman" w:cs="Times New Roman"/>
          <w:sz w:val="28"/>
          <w:szCs w:val="28"/>
        </w:rPr>
        <w:t xml:space="preserve">, изменения </w:t>
      </w:r>
      <w:r w:rsidR="00A85F63" w:rsidRPr="00A85F63">
        <w:rPr>
          <w:rFonts w:ascii="Times New Roman" w:hAnsi="Times New Roman" w:cs="Times New Roman"/>
          <w:sz w:val="28"/>
          <w:szCs w:val="28"/>
        </w:rPr>
        <w:t>котировочной документации</w:t>
      </w:r>
      <w:r>
        <w:rPr>
          <w:rFonts w:ascii="Times New Roman" w:hAnsi="Times New Roman" w:cs="Times New Roman"/>
          <w:sz w:val="28"/>
          <w:szCs w:val="28"/>
        </w:rPr>
        <w:t>, прекращение запроса котировок</w:t>
      </w:r>
    </w:p>
    <w:p w14:paraId="551A7D46" w14:textId="77777777" w:rsidR="00C80615" w:rsidRPr="0060245C" w:rsidRDefault="00C80615">
      <w:pPr>
        <w:ind w:firstLine="709"/>
        <w:rPr>
          <w:sz w:val="28"/>
          <w:szCs w:val="28"/>
        </w:rPr>
      </w:pPr>
    </w:p>
    <w:p w14:paraId="7444B866" w14:textId="2E0D6FA6" w:rsidR="00033DA1" w:rsidRPr="0060245C" w:rsidRDefault="00A04996" w:rsidP="007766B1">
      <w:pPr>
        <w:pStyle w:val="a3"/>
        <w:numPr>
          <w:ilvl w:val="2"/>
          <w:numId w:val="2"/>
        </w:numPr>
        <w:ind w:left="0" w:firstLine="709"/>
        <w:jc w:val="both"/>
        <w:rPr>
          <w:rFonts w:eastAsia="MS Mincho"/>
          <w:sz w:val="28"/>
          <w:szCs w:val="28"/>
        </w:rPr>
      </w:pPr>
      <w:r>
        <w:rPr>
          <w:rFonts w:eastAsia="MS Mincho"/>
          <w:sz w:val="28"/>
          <w:szCs w:val="28"/>
        </w:rPr>
        <w:t xml:space="preserve">Запрос о даче разъяснений положений </w:t>
      </w:r>
      <w:r w:rsidR="00A85F63" w:rsidRPr="00A85F63">
        <w:rPr>
          <w:rFonts w:eastAsia="MS Mincho"/>
          <w:sz w:val="28"/>
          <w:szCs w:val="28"/>
        </w:rPr>
        <w:t>котировочной документации</w:t>
      </w:r>
      <w:r>
        <w:rPr>
          <w:rFonts w:eastAsia="MS Mincho"/>
          <w:sz w:val="28"/>
          <w:szCs w:val="28"/>
        </w:rPr>
        <w:t xml:space="preserve"> (далее – запрос) может быть направлен с момента размещения </w:t>
      </w:r>
      <w:r w:rsidR="00A85F63" w:rsidRPr="00A85F63">
        <w:rPr>
          <w:rFonts w:eastAsia="MS Mincho"/>
          <w:sz w:val="28"/>
          <w:szCs w:val="28"/>
        </w:rPr>
        <w:t xml:space="preserve">котировочной документации </w:t>
      </w:r>
      <w:r>
        <w:rPr>
          <w:rFonts w:eastAsia="MS Mincho"/>
          <w:sz w:val="28"/>
          <w:szCs w:val="28"/>
        </w:rPr>
        <w:t xml:space="preserve">на </w:t>
      </w:r>
      <w:r w:rsidR="0004294D">
        <w:rPr>
          <w:rFonts w:eastAsia="MS Mincho"/>
          <w:sz w:val="28"/>
          <w:szCs w:val="28"/>
        </w:rPr>
        <w:t>ЭТП</w:t>
      </w:r>
      <w:r>
        <w:rPr>
          <w:rFonts w:eastAsia="MS Mincho"/>
          <w:sz w:val="28"/>
          <w:szCs w:val="28"/>
        </w:rPr>
        <w:t>.</w:t>
      </w:r>
    </w:p>
    <w:p w14:paraId="0B631652" w14:textId="6EA2FCCE" w:rsidR="00D63435" w:rsidRPr="0060245C" w:rsidRDefault="00A04996">
      <w:pPr>
        <w:pStyle w:val="a3"/>
        <w:numPr>
          <w:ilvl w:val="2"/>
          <w:numId w:val="2"/>
        </w:numPr>
        <w:ind w:left="0" w:firstLine="709"/>
        <w:jc w:val="both"/>
        <w:rPr>
          <w:rFonts w:eastAsia="MS Mincho"/>
          <w:sz w:val="28"/>
          <w:szCs w:val="28"/>
        </w:rPr>
      </w:pPr>
      <w:r>
        <w:rPr>
          <w:rFonts w:eastAsia="MS Mincho"/>
          <w:sz w:val="28"/>
          <w:szCs w:val="28"/>
        </w:rPr>
        <w:t>Запрос должен быть направлен посредством ЭТП</w:t>
      </w:r>
      <w:r w:rsidR="0004294D">
        <w:rPr>
          <w:rFonts w:eastAsia="MS Mincho"/>
          <w:sz w:val="28"/>
          <w:szCs w:val="28"/>
        </w:rPr>
        <w:t>.</w:t>
      </w:r>
    </w:p>
    <w:p w14:paraId="735C059A" w14:textId="12A222A4" w:rsidR="00C80615" w:rsidRPr="0060245C" w:rsidRDefault="00A04996">
      <w:pPr>
        <w:pStyle w:val="a3"/>
        <w:ind w:left="0" w:firstLine="709"/>
        <w:jc w:val="both"/>
        <w:rPr>
          <w:rFonts w:eastAsia="MS Mincho"/>
          <w:sz w:val="28"/>
          <w:szCs w:val="28"/>
        </w:rPr>
      </w:pPr>
      <w:r>
        <w:rPr>
          <w:rFonts w:eastAsia="MS Mincho"/>
          <w:sz w:val="28"/>
          <w:szCs w:val="28"/>
        </w:rPr>
        <w:lastRenderedPageBreak/>
        <w:t xml:space="preserve">Разъяснения </w:t>
      </w:r>
      <w:r>
        <w:rPr>
          <w:sz w:val="28"/>
          <w:szCs w:val="28"/>
        </w:rPr>
        <w:t xml:space="preserve">положений </w:t>
      </w:r>
      <w:r w:rsidR="00A85F63" w:rsidRPr="00A85F63">
        <w:rPr>
          <w:sz w:val="28"/>
          <w:szCs w:val="28"/>
        </w:rPr>
        <w:t xml:space="preserve">котировочной документации </w:t>
      </w:r>
      <w:r>
        <w:rPr>
          <w:sz w:val="28"/>
          <w:szCs w:val="28"/>
        </w:rPr>
        <w:t xml:space="preserve">и приложений к нему </w:t>
      </w:r>
      <w:r>
        <w:rPr>
          <w:rFonts w:eastAsia="MS Mincho"/>
          <w:sz w:val="28"/>
          <w:szCs w:val="28"/>
        </w:rPr>
        <w:t xml:space="preserve">предоставляются в течение 3 (трех) рабочих дней с </w:t>
      </w:r>
      <w:proofErr w:type="gramStart"/>
      <w:r>
        <w:rPr>
          <w:rFonts w:eastAsia="MS Mincho"/>
          <w:sz w:val="28"/>
          <w:szCs w:val="28"/>
        </w:rPr>
        <w:t>даты  поступления</w:t>
      </w:r>
      <w:proofErr w:type="gramEnd"/>
      <w:r>
        <w:rPr>
          <w:rFonts w:eastAsia="MS Mincho"/>
          <w:sz w:val="28"/>
          <w:szCs w:val="28"/>
        </w:rPr>
        <w:t xml:space="preserve"> запроса с указанием предмета запроса, но без указания участника, от которого поступил запрос и размещаются в установленном порядке. Разъяснения </w:t>
      </w:r>
      <w:r w:rsidR="00A85F63" w:rsidRPr="00A85F63">
        <w:rPr>
          <w:sz w:val="28"/>
          <w:szCs w:val="28"/>
        </w:rPr>
        <w:t>котировочной документации</w:t>
      </w:r>
      <w:r w:rsidR="00A85F63" w:rsidRPr="00A85F63">
        <w:rPr>
          <w:rFonts w:eastAsia="MS Mincho"/>
          <w:sz w:val="28"/>
          <w:szCs w:val="28"/>
        </w:rPr>
        <w:t xml:space="preserve"> </w:t>
      </w:r>
      <w:r>
        <w:rPr>
          <w:rFonts w:eastAsia="MS Mincho"/>
          <w:sz w:val="28"/>
          <w:szCs w:val="28"/>
        </w:rPr>
        <w:t>и приложений к нему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2C4FDF88" w14:textId="0CAAA04B" w:rsidR="00033DA1" w:rsidRPr="0060245C" w:rsidRDefault="00A04996" w:rsidP="007766B1">
      <w:pPr>
        <w:pStyle w:val="a3"/>
        <w:numPr>
          <w:ilvl w:val="2"/>
          <w:numId w:val="2"/>
        </w:numPr>
        <w:ind w:left="0" w:firstLine="709"/>
        <w:jc w:val="both"/>
        <w:rPr>
          <w:rFonts w:eastAsia="MS Mincho"/>
          <w:sz w:val="28"/>
          <w:szCs w:val="28"/>
        </w:rPr>
      </w:pPr>
      <w:r>
        <w:rPr>
          <w:sz w:val="28"/>
          <w:szCs w:val="28"/>
        </w:rPr>
        <w:t xml:space="preserve">Разъяснения положений </w:t>
      </w:r>
      <w:r w:rsidR="00A85F63" w:rsidRPr="00A85F63">
        <w:rPr>
          <w:sz w:val="28"/>
          <w:szCs w:val="28"/>
        </w:rPr>
        <w:t xml:space="preserve">котировочной документации </w:t>
      </w:r>
      <w:r>
        <w:rPr>
          <w:sz w:val="28"/>
          <w:szCs w:val="28"/>
        </w:rPr>
        <w:t>не должны изменять предмет конкурентной закупки и существенные условия проекта договора</w:t>
      </w:r>
      <w:r>
        <w:rPr>
          <w:rFonts w:eastAsia="MS Mincho"/>
          <w:sz w:val="28"/>
          <w:szCs w:val="28"/>
        </w:rPr>
        <w:t>.</w:t>
      </w:r>
    </w:p>
    <w:p w14:paraId="0F3F1E2E" w14:textId="53893483" w:rsidR="00033DA1" w:rsidRPr="0060245C" w:rsidRDefault="00A04996" w:rsidP="007766B1">
      <w:pPr>
        <w:pStyle w:val="a3"/>
        <w:numPr>
          <w:ilvl w:val="2"/>
          <w:numId w:val="2"/>
        </w:numPr>
        <w:ind w:left="0" w:firstLine="709"/>
        <w:jc w:val="both"/>
        <w:rPr>
          <w:rFonts w:eastAsia="MS Mincho"/>
          <w:sz w:val="28"/>
          <w:szCs w:val="28"/>
        </w:rPr>
      </w:pPr>
      <w:r>
        <w:rPr>
          <w:sz w:val="28"/>
          <w:szCs w:val="28"/>
        </w:rPr>
        <w:t xml:space="preserve">В любое время, но не позднее, чем за 1 (один) день до окончания срока подачи котировочных заявок, могут быть внесены дополнения и изменения в </w:t>
      </w:r>
      <w:r w:rsidR="00DF7CA3" w:rsidRPr="00DF7CA3">
        <w:rPr>
          <w:sz w:val="28"/>
          <w:szCs w:val="28"/>
        </w:rPr>
        <w:t>котировочн</w:t>
      </w:r>
      <w:r w:rsidR="00DF7CA3">
        <w:rPr>
          <w:sz w:val="28"/>
          <w:szCs w:val="28"/>
        </w:rPr>
        <w:t>ую</w:t>
      </w:r>
      <w:r w:rsidR="00DF7CA3" w:rsidRPr="00DF7CA3">
        <w:rPr>
          <w:sz w:val="28"/>
          <w:szCs w:val="28"/>
        </w:rPr>
        <w:t xml:space="preserve"> документаци</w:t>
      </w:r>
      <w:r w:rsidR="00DF7CA3">
        <w:rPr>
          <w:sz w:val="28"/>
          <w:szCs w:val="28"/>
        </w:rPr>
        <w:t>ю</w:t>
      </w:r>
      <w:r w:rsidR="00DF7CA3" w:rsidRPr="00DF7CA3">
        <w:rPr>
          <w:sz w:val="28"/>
          <w:szCs w:val="28"/>
        </w:rPr>
        <w:t xml:space="preserve"> </w:t>
      </w:r>
      <w:r>
        <w:rPr>
          <w:sz w:val="28"/>
          <w:szCs w:val="28"/>
        </w:rPr>
        <w:t>об осуществлении запроса котировок.</w:t>
      </w:r>
    </w:p>
    <w:p w14:paraId="03757FEA" w14:textId="17DE9339" w:rsidR="00033DA1" w:rsidRPr="0060245C" w:rsidRDefault="00A04996" w:rsidP="007766B1">
      <w:pPr>
        <w:pStyle w:val="a3"/>
        <w:numPr>
          <w:ilvl w:val="2"/>
          <w:numId w:val="2"/>
        </w:numPr>
        <w:ind w:left="0" w:firstLine="709"/>
        <w:jc w:val="both"/>
        <w:rPr>
          <w:rFonts w:eastAsia="MS Mincho"/>
          <w:sz w:val="28"/>
          <w:szCs w:val="28"/>
        </w:rPr>
      </w:pPr>
      <w:r>
        <w:rPr>
          <w:sz w:val="28"/>
          <w:szCs w:val="28"/>
        </w:rPr>
        <w:t xml:space="preserve">В случае внесения изменений в </w:t>
      </w:r>
      <w:r w:rsidR="00DF7CA3" w:rsidRPr="00DF7CA3">
        <w:rPr>
          <w:sz w:val="28"/>
          <w:szCs w:val="28"/>
        </w:rPr>
        <w:t>котировочн</w:t>
      </w:r>
      <w:r w:rsidR="00DF7CA3">
        <w:rPr>
          <w:sz w:val="28"/>
          <w:szCs w:val="28"/>
        </w:rPr>
        <w:t>ую</w:t>
      </w:r>
      <w:r w:rsidR="00DF7CA3" w:rsidRPr="00DF7CA3">
        <w:rPr>
          <w:sz w:val="28"/>
          <w:szCs w:val="28"/>
        </w:rPr>
        <w:t xml:space="preserve"> документаци</w:t>
      </w:r>
      <w:r w:rsidR="00DF7CA3">
        <w:rPr>
          <w:sz w:val="28"/>
          <w:szCs w:val="28"/>
        </w:rPr>
        <w:t>ю</w:t>
      </w:r>
      <w:r w:rsidR="00DF7CA3" w:rsidRPr="00DF7CA3">
        <w:rPr>
          <w:sz w:val="28"/>
          <w:szCs w:val="28"/>
        </w:rPr>
        <w:t xml:space="preserve"> </w:t>
      </w:r>
      <w:r>
        <w:rPr>
          <w:sz w:val="28"/>
          <w:szCs w:val="28"/>
        </w:rPr>
        <w:t xml:space="preserve">и приложения к </w:t>
      </w:r>
      <w:r w:rsidR="00DF7CA3" w:rsidRPr="00DF7CA3">
        <w:rPr>
          <w:sz w:val="28"/>
          <w:szCs w:val="28"/>
        </w:rPr>
        <w:t xml:space="preserve">котировочной документации </w:t>
      </w:r>
      <w:r>
        <w:rPr>
          <w:sz w:val="28"/>
          <w:szCs w:val="28"/>
        </w:rPr>
        <w:t xml:space="preserve">срок подачи заявок на участие в запросе котировок должен быть продлен таким образом, чтобы с даты размещения на </w:t>
      </w:r>
      <w:r w:rsidR="0004294D">
        <w:rPr>
          <w:sz w:val="28"/>
          <w:szCs w:val="28"/>
        </w:rPr>
        <w:t>ЭТП</w:t>
      </w:r>
      <w:r>
        <w:rPr>
          <w:sz w:val="28"/>
          <w:szCs w:val="28"/>
        </w:rPr>
        <w:t xml:space="preserve">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Если в </w:t>
      </w:r>
      <w:r w:rsidR="00DF7CA3" w:rsidRPr="00DF7CA3">
        <w:rPr>
          <w:sz w:val="28"/>
          <w:szCs w:val="28"/>
        </w:rPr>
        <w:t>котировочн</w:t>
      </w:r>
      <w:r w:rsidR="00DF7CA3">
        <w:rPr>
          <w:sz w:val="28"/>
          <w:szCs w:val="28"/>
        </w:rPr>
        <w:t>ую</w:t>
      </w:r>
      <w:r w:rsidR="00DF7CA3" w:rsidRPr="00DF7CA3">
        <w:rPr>
          <w:sz w:val="28"/>
          <w:szCs w:val="28"/>
        </w:rPr>
        <w:t xml:space="preserve"> документаци</w:t>
      </w:r>
      <w:r w:rsidR="00DF7CA3">
        <w:rPr>
          <w:sz w:val="28"/>
          <w:szCs w:val="28"/>
        </w:rPr>
        <w:t>ю</w:t>
      </w:r>
      <w:r w:rsidR="00DF7CA3" w:rsidRPr="00DF7CA3">
        <w:rPr>
          <w:sz w:val="28"/>
          <w:szCs w:val="28"/>
        </w:rPr>
        <w:t xml:space="preserve"> </w:t>
      </w:r>
      <w:r>
        <w:rPr>
          <w:sz w:val="28"/>
          <w:szCs w:val="28"/>
        </w:rPr>
        <w:t>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4DB8E622" w14:textId="5FD58D3B" w:rsidR="00D63435" w:rsidRPr="0060245C" w:rsidRDefault="00A04996">
      <w:pPr>
        <w:pStyle w:val="a3"/>
        <w:numPr>
          <w:ilvl w:val="2"/>
          <w:numId w:val="2"/>
        </w:numPr>
        <w:ind w:left="0" w:firstLine="709"/>
        <w:jc w:val="both"/>
        <w:rPr>
          <w:rFonts w:eastAsia="MS Mincho"/>
          <w:sz w:val="28"/>
          <w:szCs w:val="28"/>
        </w:rPr>
      </w:pPr>
      <w:r>
        <w:rPr>
          <w:sz w:val="28"/>
          <w:szCs w:val="28"/>
        </w:rPr>
        <w:t xml:space="preserve">Дополнения и изменения, внесенные в </w:t>
      </w:r>
      <w:r w:rsidR="00DF7CA3" w:rsidRPr="00DF7CA3">
        <w:rPr>
          <w:sz w:val="28"/>
          <w:szCs w:val="28"/>
        </w:rPr>
        <w:t>котировочн</w:t>
      </w:r>
      <w:r w:rsidR="00DF7CA3">
        <w:rPr>
          <w:sz w:val="28"/>
          <w:szCs w:val="28"/>
        </w:rPr>
        <w:t>ую</w:t>
      </w:r>
      <w:r w:rsidR="00DF7CA3" w:rsidRPr="00DF7CA3">
        <w:rPr>
          <w:sz w:val="28"/>
          <w:szCs w:val="28"/>
        </w:rPr>
        <w:t xml:space="preserve"> документаци</w:t>
      </w:r>
      <w:r w:rsidR="00DF7CA3">
        <w:rPr>
          <w:sz w:val="28"/>
          <w:szCs w:val="28"/>
        </w:rPr>
        <w:t>ю</w:t>
      </w:r>
      <w:r>
        <w:rPr>
          <w:sz w:val="28"/>
          <w:szCs w:val="28"/>
        </w:rPr>
        <w:t xml:space="preserve">, размещаются на </w:t>
      </w:r>
      <w:r w:rsidR="0004294D">
        <w:rPr>
          <w:sz w:val="28"/>
          <w:szCs w:val="28"/>
        </w:rPr>
        <w:t>ЭТП</w:t>
      </w:r>
      <w:r>
        <w:rPr>
          <w:sz w:val="28"/>
          <w:szCs w:val="28"/>
        </w:rPr>
        <w:t xml:space="preserve"> в день принятия решения о внесении изменений.</w:t>
      </w:r>
    </w:p>
    <w:p w14:paraId="4961940C" w14:textId="07519593" w:rsidR="004F275C" w:rsidRPr="0060245C" w:rsidRDefault="00A04996" w:rsidP="004F275C">
      <w:pPr>
        <w:pStyle w:val="a3"/>
        <w:numPr>
          <w:ilvl w:val="2"/>
          <w:numId w:val="2"/>
        </w:numPr>
        <w:ind w:left="0" w:firstLine="709"/>
        <w:jc w:val="both"/>
        <w:rPr>
          <w:rFonts w:eastAsia="MS Mincho"/>
          <w:sz w:val="28"/>
          <w:szCs w:val="28"/>
        </w:rPr>
      </w:pPr>
      <w:r>
        <w:rPr>
          <w:sz w:val="28"/>
          <w:szCs w:val="28"/>
        </w:rPr>
        <w:t xml:space="preserve">Заказчик не берет на себя обязательство по уведомлению участников о дополнениях, изменениях, разъяснениях в </w:t>
      </w:r>
      <w:r w:rsidR="00DF7CA3" w:rsidRPr="00DF7CA3">
        <w:rPr>
          <w:sz w:val="28"/>
          <w:szCs w:val="28"/>
        </w:rPr>
        <w:t>котировочн</w:t>
      </w:r>
      <w:r w:rsidR="00DF7CA3">
        <w:rPr>
          <w:sz w:val="28"/>
          <w:szCs w:val="28"/>
        </w:rPr>
        <w:t>ую</w:t>
      </w:r>
      <w:r w:rsidR="00DF7CA3" w:rsidRPr="00DF7CA3">
        <w:rPr>
          <w:sz w:val="28"/>
          <w:szCs w:val="28"/>
        </w:rPr>
        <w:t xml:space="preserve"> документаци</w:t>
      </w:r>
      <w:r w:rsidR="00DF7CA3">
        <w:rPr>
          <w:sz w:val="28"/>
          <w:szCs w:val="28"/>
        </w:rPr>
        <w:t>ю</w:t>
      </w:r>
      <w:r>
        <w:rPr>
          <w:sz w:val="28"/>
          <w:szCs w:val="28"/>
        </w:rPr>
        <w:t xml:space="preserve">,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w:t>
      </w:r>
      <w:r w:rsidR="0004294D">
        <w:rPr>
          <w:sz w:val="28"/>
          <w:szCs w:val="28"/>
        </w:rPr>
        <w:t>ЭТП</w:t>
      </w:r>
      <w:r>
        <w:rPr>
          <w:sz w:val="28"/>
          <w:szCs w:val="28"/>
        </w:rPr>
        <w:t>.</w:t>
      </w:r>
    </w:p>
    <w:p w14:paraId="3F796734" w14:textId="77777777" w:rsidR="004F275C" w:rsidRPr="0060245C" w:rsidRDefault="004F275C" w:rsidP="004F275C">
      <w:pPr>
        <w:pStyle w:val="a3"/>
        <w:ind w:left="709"/>
        <w:jc w:val="both"/>
        <w:rPr>
          <w:rFonts w:eastAsia="MS Mincho"/>
          <w:sz w:val="28"/>
          <w:szCs w:val="28"/>
        </w:rPr>
      </w:pPr>
    </w:p>
    <w:p w14:paraId="2F78FD60" w14:textId="77777777" w:rsidR="00D63435" w:rsidRPr="0060245C" w:rsidRDefault="00A04996">
      <w:pPr>
        <w:pStyle w:val="a3"/>
        <w:numPr>
          <w:ilvl w:val="2"/>
          <w:numId w:val="2"/>
        </w:numPr>
        <w:ind w:left="0" w:firstLine="709"/>
        <w:jc w:val="both"/>
        <w:rPr>
          <w:rFonts w:eastAsia="MS Mincho"/>
          <w:sz w:val="28"/>
          <w:szCs w:val="28"/>
        </w:rPr>
      </w:pPr>
      <w:r>
        <w:rPr>
          <w:sz w:val="28"/>
          <w:szCs w:val="28"/>
        </w:rPr>
        <w:t xml:space="preserve">Заказчик вправе отменить запрос </w:t>
      </w:r>
      <w:proofErr w:type="gramStart"/>
      <w:r>
        <w:rPr>
          <w:sz w:val="28"/>
          <w:szCs w:val="28"/>
        </w:rPr>
        <w:t>котировок  по</w:t>
      </w:r>
      <w:proofErr w:type="gramEnd"/>
      <w:r>
        <w:rPr>
          <w:sz w:val="28"/>
          <w:szCs w:val="28"/>
        </w:rPr>
        <w:t xml:space="preserve">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14:paraId="4F9D0A4A" w14:textId="3CFEB3DB" w:rsidR="00033DA1" w:rsidRPr="0060245C" w:rsidRDefault="00A04996" w:rsidP="007766B1">
      <w:pPr>
        <w:pStyle w:val="a3"/>
        <w:tabs>
          <w:tab w:val="left" w:pos="1276"/>
        </w:tabs>
        <w:ind w:left="0" w:firstLine="709"/>
        <w:jc w:val="both"/>
        <w:rPr>
          <w:sz w:val="28"/>
          <w:szCs w:val="28"/>
        </w:rPr>
      </w:pPr>
      <w:r>
        <w:rPr>
          <w:sz w:val="28"/>
          <w:szCs w:val="28"/>
        </w:rPr>
        <w:t xml:space="preserve">Решение об отмене запроса котировок размещается на </w:t>
      </w:r>
      <w:r w:rsidR="0004294D">
        <w:rPr>
          <w:sz w:val="28"/>
          <w:szCs w:val="28"/>
        </w:rPr>
        <w:t>ЭТП</w:t>
      </w:r>
      <w:r>
        <w:rPr>
          <w:sz w:val="28"/>
          <w:szCs w:val="28"/>
        </w:rPr>
        <w:t xml:space="preserve"> в день принятия этого решения.</w:t>
      </w:r>
    </w:p>
    <w:p w14:paraId="56A09E7C" w14:textId="77777777" w:rsidR="00033DA1" w:rsidRPr="0060245C" w:rsidRDefault="00033DA1" w:rsidP="007766B1">
      <w:pPr>
        <w:pStyle w:val="11"/>
        <w:ind w:firstLine="709"/>
        <w:rPr>
          <w:szCs w:val="28"/>
        </w:rPr>
      </w:pPr>
    </w:p>
    <w:p w14:paraId="6AECE093" w14:textId="77777777" w:rsidR="00C80615" w:rsidRPr="0060245C" w:rsidRDefault="00A04996" w:rsidP="004F275C">
      <w:pPr>
        <w:pStyle w:val="3"/>
        <w:numPr>
          <w:ilvl w:val="1"/>
          <w:numId w:val="2"/>
        </w:numPr>
        <w:spacing w:before="0" w:after="0"/>
        <w:ind w:left="0" w:firstLine="709"/>
        <w:jc w:val="both"/>
        <w:rPr>
          <w:sz w:val="28"/>
          <w:szCs w:val="28"/>
        </w:rPr>
      </w:pPr>
      <w:r>
        <w:rPr>
          <w:rFonts w:ascii="Times New Roman" w:hAnsi="Times New Roman" w:cs="Times New Roman"/>
          <w:sz w:val="28"/>
          <w:szCs w:val="28"/>
        </w:rPr>
        <w:t xml:space="preserve">Вскрытие, рассмотрение и оценка котировочных заявок </w:t>
      </w:r>
    </w:p>
    <w:p w14:paraId="1C7045F7" w14:textId="77777777" w:rsidR="00033DA1" w:rsidRPr="0060245C" w:rsidRDefault="00A04996" w:rsidP="007766B1">
      <w:pPr>
        <w:pStyle w:val="a5"/>
        <w:numPr>
          <w:ilvl w:val="2"/>
          <w:numId w:val="2"/>
        </w:numPr>
        <w:suppressAutoHyphens/>
        <w:ind w:left="0" w:firstLine="709"/>
        <w:rPr>
          <w:sz w:val="28"/>
          <w:szCs w:val="28"/>
        </w:rPr>
      </w:pPr>
      <w:r>
        <w:rPr>
          <w:sz w:val="28"/>
          <w:szCs w:val="28"/>
        </w:rPr>
        <w:t xml:space="preserve">По окончании срока подачи котировочных заявок для участия в запросе котировок электронные документы, полученные от участника запроса </w:t>
      </w:r>
      <w:r>
        <w:rPr>
          <w:sz w:val="28"/>
          <w:szCs w:val="28"/>
        </w:rPr>
        <w:lastRenderedPageBreak/>
        <w:t>котировок в электронной форме, направляются оператором электронной площадки организатору.</w:t>
      </w:r>
    </w:p>
    <w:p w14:paraId="1A38D133" w14:textId="77777777" w:rsidR="00CF0691" w:rsidRPr="0060245C" w:rsidRDefault="00A04996" w:rsidP="00CF0691">
      <w:pPr>
        <w:pStyle w:val="a5"/>
        <w:suppressAutoHyphens/>
        <w:jc w:val="left"/>
        <w:rPr>
          <w:sz w:val="28"/>
          <w:szCs w:val="28"/>
        </w:rPr>
      </w:pPr>
      <w:r>
        <w:rPr>
          <w:sz w:val="28"/>
          <w:szCs w:val="28"/>
        </w:rPr>
        <w:t>По итогам вскрытия средствами ЭТП формируется протокол вскрытия котировочных заявок.</w:t>
      </w:r>
    </w:p>
    <w:p w14:paraId="10BE5B69" w14:textId="1246BB3E" w:rsidR="00C80615" w:rsidRPr="0060245C" w:rsidRDefault="00656932">
      <w:pPr>
        <w:pStyle w:val="a5"/>
        <w:numPr>
          <w:ilvl w:val="2"/>
          <w:numId w:val="2"/>
        </w:numPr>
        <w:suppressAutoHyphens/>
        <w:ind w:left="0" w:firstLine="709"/>
        <w:rPr>
          <w:sz w:val="28"/>
          <w:szCs w:val="28"/>
        </w:rPr>
      </w:pPr>
      <w:r>
        <w:rPr>
          <w:sz w:val="28"/>
          <w:szCs w:val="28"/>
        </w:rPr>
        <w:t xml:space="preserve">Протокол </w:t>
      </w:r>
      <w:r w:rsidR="00A04996">
        <w:rPr>
          <w:sz w:val="28"/>
          <w:szCs w:val="28"/>
        </w:rPr>
        <w:t xml:space="preserve">подлежит публикации на </w:t>
      </w:r>
      <w:r w:rsidR="0004294D">
        <w:rPr>
          <w:sz w:val="28"/>
          <w:szCs w:val="28"/>
        </w:rPr>
        <w:t>ЭТП</w:t>
      </w:r>
      <w:r w:rsidR="00A04996">
        <w:rPr>
          <w:sz w:val="28"/>
          <w:szCs w:val="28"/>
        </w:rPr>
        <w:t xml:space="preserve"> не позднее 3 (трех) </w:t>
      </w:r>
      <w:r w:rsidR="0004294D">
        <w:rPr>
          <w:sz w:val="28"/>
          <w:szCs w:val="28"/>
        </w:rPr>
        <w:t xml:space="preserve">рабочих </w:t>
      </w:r>
      <w:r w:rsidR="00A04996">
        <w:rPr>
          <w:sz w:val="28"/>
          <w:szCs w:val="28"/>
        </w:rPr>
        <w:t>дней с даты его подписания.</w:t>
      </w:r>
    </w:p>
    <w:p w14:paraId="71C5825D" w14:textId="77777777" w:rsidR="00D718A8" w:rsidRPr="0060245C" w:rsidRDefault="00A04996" w:rsidP="00D718A8">
      <w:pPr>
        <w:pStyle w:val="a5"/>
        <w:numPr>
          <w:ilvl w:val="2"/>
          <w:numId w:val="2"/>
        </w:numPr>
        <w:suppressAutoHyphens/>
        <w:ind w:left="0" w:firstLine="709"/>
        <w:rPr>
          <w:sz w:val="28"/>
          <w:szCs w:val="28"/>
        </w:rPr>
      </w:pPr>
      <w:r>
        <w:rPr>
          <w:sz w:val="28"/>
          <w:szCs w:val="28"/>
        </w:rPr>
        <w:t xml:space="preserve">При вскрытии заявок документы по существу не рассматриваются. </w:t>
      </w:r>
    </w:p>
    <w:p w14:paraId="412724F8" w14:textId="77777777" w:rsidR="00C80615" w:rsidRPr="0060245C" w:rsidRDefault="00A04996">
      <w:pPr>
        <w:pStyle w:val="a5"/>
        <w:numPr>
          <w:ilvl w:val="2"/>
          <w:numId w:val="2"/>
        </w:numPr>
        <w:suppressAutoHyphens/>
        <w:ind w:left="0" w:firstLine="709"/>
        <w:rPr>
          <w:sz w:val="28"/>
          <w:szCs w:val="28"/>
        </w:rPr>
      </w:pPr>
      <w:r>
        <w:rPr>
          <w:sz w:val="28"/>
          <w:szCs w:val="28"/>
        </w:rPr>
        <w:t>Если на участие в запросе котировок не поступило ни одной заявки запрос котировок признается несостоявшимся, формируется ито</w:t>
      </w:r>
      <w:r w:rsidR="00656932">
        <w:rPr>
          <w:sz w:val="28"/>
          <w:szCs w:val="28"/>
        </w:rPr>
        <w:t xml:space="preserve">говый протокол, в котором </w:t>
      </w:r>
      <w:r>
        <w:rPr>
          <w:sz w:val="28"/>
          <w:szCs w:val="28"/>
        </w:rPr>
        <w:t>указывается информация о признании запроса котировок несостоявшимся. Иные протоколы в ходе закупки не оформляются.</w:t>
      </w:r>
    </w:p>
    <w:p w14:paraId="15C20940" w14:textId="77777777" w:rsidR="00C80615" w:rsidRPr="0060245C" w:rsidRDefault="00A04996" w:rsidP="00D718A8">
      <w:pPr>
        <w:pStyle w:val="a5"/>
        <w:rPr>
          <w:sz w:val="28"/>
          <w:szCs w:val="28"/>
        </w:rPr>
      </w:pPr>
      <w:r>
        <w:rPr>
          <w:sz w:val="28"/>
          <w:szCs w:val="28"/>
        </w:rPr>
        <w:t>Если на участие в запросе котировок поступила одна заявка и заказчиком принято решение о признании запроса котировок несостоявшимся без рассмотрения заявки и заключения договора с единственным участником закупки, такая заявка не рассматривается заказчиком, соответствующая информация указывается в протоколе вскрытия заявок. Иные протоколы в ходе закупки не оформляются.</w:t>
      </w:r>
    </w:p>
    <w:p w14:paraId="4FE996D8" w14:textId="66026B55" w:rsidR="00033DA1" w:rsidRPr="0060245C" w:rsidRDefault="00A04996" w:rsidP="007766B1">
      <w:pPr>
        <w:pStyle w:val="a3"/>
        <w:numPr>
          <w:ilvl w:val="2"/>
          <w:numId w:val="2"/>
        </w:numPr>
        <w:ind w:left="0" w:firstLine="709"/>
        <w:jc w:val="both"/>
        <w:rPr>
          <w:rFonts w:eastAsia="MS Mincho"/>
          <w:sz w:val="28"/>
          <w:szCs w:val="28"/>
        </w:rPr>
      </w:pPr>
      <w:r>
        <w:rPr>
          <w:rFonts w:eastAsia="MS Mincho"/>
          <w:sz w:val="28"/>
          <w:szCs w:val="28"/>
        </w:rPr>
        <w:t xml:space="preserve">Котировочные заявки участников рассматриваются на соответствие требованиям, изложенным в </w:t>
      </w:r>
      <w:r w:rsidR="00DF7CA3" w:rsidRPr="00DF7CA3">
        <w:rPr>
          <w:sz w:val="28"/>
          <w:szCs w:val="28"/>
        </w:rPr>
        <w:t xml:space="preserve">котировочной документации </w:t>
      </w:r>
      <w:r>
        <w:rPr>
          <w:sz w:val="28"/>
          <w:szCs w:val="28"/>
        </w:rPr>
        <w:t>и приложениях к нему</w:t>
      </w:r>
      <w:r>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00DF7CA3" w:rsidRPr="00DF7CA3">
        <w:rPr>
          <w:sz w:val="28"/>
          <w:szCs w:val="28"/>
        </w:rPr>
        <w:t>котировочной документаци</w:t>
      </w:r>
      <w:r w:rsidR="00DF7CA3">
        <w:rPr>
          <w:sz w:val="28"/>
          <w:szCs w:val="28"/>
        </w:rPr>
        <w:t>ей</w:t>
      </w:r>
      <w:r>
        <w:rPr>
          <w:rFonts w:eastAsia="MS Mincho"/>
          <w:sz w:val="28"/>
          <w:szCs w:val="28"/>
        </w:rPr>
        <w:t>, законодательством Российской Федерации, в том числе официальных сайтов государственных органов, организаций в сети Интернет.</w:t>
      </w:r>
    </w:p>
    <w:p w14:paraId="4F4CB7F5" w14:textId="77777777" w:rsidR="00033DA1" w:rsidRPr="0060245C" w:rsidRDefault="00A04996" w:rsidP="00136A25">
      <w:pPr>
        <w:pStyle w:val="a3"/>
        <w:ind w:left="0" w:firstLine="709"/>
        <w:jc w:val="both"/>
        <w:rPr>
          <w:rFonts w:eastAsia="MS Mincho"/>
          <w:sz w:val="28"/>
          <w:szCs w:val="28"/>
        </w:rPr>
      </w:pPr>
      <w:r>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w:t>
      </w:r>
      <w:r>
        <w:rPr>
          <w:sz w:val="28"/>
          <w:szCs w:val="28"/>
        </w:rPr>
        <w:t>, размещенной на сайте https://egrul.nalog.ru/.</w:t>
      </w:r>
    </w:p>
    <w:p w14:paraId="4D3A0387" w14:textId="77777777" w:rsidR="00136A25" w:rsidRDefault="00A04996" w:rsidP="00136A25">
      <w:pPr>
        <w:pStyle w:val="a3"/>
        <w:numPr>
          <w:ilvl w:val="2"/>
          <w:numId w:val="2"/>
        </w:numPr>
        <w:ind w:left="0" w:firstLine="709"/>
        <w:jc w:val="both"/>
        <w:rPr>
          <w:rFonts w:eastAsia="MS Mincho"/>
          <w:sz w:val="28"/>
          <w:szCs w:val="28"/>
        </w:rPr>
      </w:pPr>
      <w:r>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w:t>
      </w:r>
      <w:r w:rsidR="00136A25" w:rsidRPr="00136A25">
        <w:rPr>
          <w:rFonts w:eastAsia="MS Mincho"/>
          <w:sz w:val="28"/>
          <w:szCs w:val="28"/>
        </w:rPr>
        <w:t>В случае обжалования в антимонопольном органе действия (бездействия) Заказчика, комиссии по осуществлению конкурентной закупки, оператора электронной площадки Заказчик вправе продлевать срок рассмотрения и оценки котировочных заявок, срок подведения итогов запроса котировок на более длительный срок, необходимый для рассмотрения жалобы по существу и принятия по ней решения, подведения итогов запроса котировок</w:t>
      </w:r>
      <w:r w:rsidR="00136A25">
        <w:rPr>
          <w:rFonts w:eastAsia="MS Mincho"/>
          <w:sz w:val="28"/>
          <w:szCs w:val="28"/>
        </w:rPr>
        <w:t>.</w:t>
      </w:r>
    </w:p>
    <w:p w14:paraId="45A61D7F" w14:textId="3E89F577" w:rsidR="00033DA1" w:rsidRPr="0060245C" w:rsidRDefault="00A04996" w:rsidP="00136A25">
      <w:pPr>
        <w:pStyle w:val="a3"/>
        <w:ind w:left="0" w:firstLine="709"/>
        <w:jc w:val="both"/>
        <w:rPr>
          <w:rFonts w:eastAsia="MS Mincho"/>
          <w:sz w:val="28"/>
          <w:szCs w:val="28"/>
        </w:rPr>
      </w:pPr>
      <w:r>
        <w:rPr>
          <w:rFonts w:eastAsia="MS Mincho"/>
          <w:sz w:val="28"/>
          <w:szCs w:val="28"/>
        </w:rPr>
        <w:t xml:space="preserve">При этом заказчик размещает соответствующее уведомление на </w:t>
      </w:r>
      <w:r w:rsidR="0004294D">
        <w:rPr>
          <w:rFonts w:eastAsia="MS Mincho"/>
          <w:sz w:val="28"/>
          <w:szCs w:val="28"/>
        </w:rPr>
        <w:t>ЭТП</w:t>
      </w:r>
      <w:r>
        <w:rPr>
          <w:rFonts w:eastAsia="MS Mincho"/>
          <w:sz w:val="28"/>
          <w:szCs w:val="28"/>
        </w:rPr>
        <w:t xml:space="preserve"> в течение 1 (одного) рабочего дня с даты принятия решения о продлении срока рассмотрения и оценки заявок.</w:t>
      </w:r>
    </w:p>
    <w:p w14:paraId="10C6679B" w14:textId="3A8F6659" w:rsidR="00DF24DE" w:rsidRDefault="00A04996">
      <w:pPr>
        <w:pStyle w:val="a3"/>
        <w:numPr>
          <w:ilvl w:val="2"/>
          <w:numId w:val="2"/>
        </w:numPr>
        <w:ind w:left="0" w:firstLine="709"/>
        <w:jc w:val="both"/>
        <w:rPr>
          <w:rFonts w:eastAsia="MS Mincho"/>
          <w:sz w:val="28"/>
          <w:szCs w:val="28"/>
        </w:rPr>
      </w:pPr>
      <w:r>
        <w:rPr>
          <w:rFonts w:eastAsia="MS Mincho"/>
          <w:sz w:val="28"/>
          <w:szCs w:val="28"/>
        </w:rPr>
        <w:t xml:space="preserve">Участник запроса котировок не допускается к участию в запросе котировок в случаях, установленных </w:t>
      </w:r>
      <w:r w:rsidR="00DF7CA3" w:rsidRPr="00DF7CA3">
        <w:rPr>
          <w:rFonts w:eastAsia="MS Mincho"/>
          <w:sz w:val="28"/>
          <w:szCs w:val="28"/>
        </w:rPr>
        <w:t>котировочной документаци</w:t>
      </w:r>
      <w:r w:rsidR="00DF7CA3">
        <w:rPr>
          <w:rFonts w:eastAsia="MS Mincho"/>
          <w:sz w:val="28"/>
          <w:szCs w:val="28"/>
        </w:rPr>
        <w:t xml:space="preserve">ей </w:t>
      </w:r>
      <w:r>
        <w:rPr>
          <w:rFonts w:eastAsia="MS Mincho"/>
          <w:sz w:val="28"/>
          <w:szCs w:val="28"/>
        </w:rPr>
        <w:t>(приложениями к нему), в том числе в следующих случаях:</w:t>
      </w:r>
    </w:p>
    <w:p w14:paraId="26817050" w14:textId="440BC6E0" w:rsidR="00523FD0" w:rsidRDefault="00523FD0" w:rsidP="00FE678A">
      <w:pPr>
        <w:pStyle w:val="a3"/>
        <w:numPr>
          <w:ilvl w:val="3"/>
          <w:numId w:val="2"/>
        </w:numPr>
        <w:ind w:left="0" w:firstLine="709"/>
        <w:jc w:val="both"/>
        <w:rPr>
          <w:rFonts w:eastAsia="MS Mincho"/>
          <w:sz w:val="28"/>
          <w:szCs w:val="28"/>
        </w:rPr>
      </w:pPr>
      <w:r w:rsidRPr="00FE678A">
        <w:rPr>
          <w:rFonts w:eastAsia="MS Mincho"/>
          <w:sz w:val="28"/>
          <w:szCs w:val="28"/>
        </w:rPr>
        <w:t xml:space="preserve">Непредставление определенных </w:t>
      </w:r>
      <w:r w:rsidR="00DF7CA3" w:rsidRPr="00DF7CA3">
        <w:rPr>
          <w:rFonts w:eastAsia="MS Mincho"/>
          <w:sz w:val="28"/>
          <w:szCs w:val="28"/>
        </w:rPr>
        <w:t>котировочной документаци</w:t>
      </w:r>
      <w:r w:rsidR="00DF7CA3">
        <w:rPr>
          <w:rFonts w:eastAsia="MS Mincho"/>
          <w:sz w:val="28"/>
          <w:szCs w:val="28"/>
        </w:rPr>
        <w:t>ей</w:t>
      </w:r>
      <w:r w:rsidR="00DF7CA3" w:rsidRPr="00DF7CA3">
        <w:rPr>
          <w:rFonts w:eastAsia="MS Mincho"/>
          <w:sz w:val="28"/>
          <w:szCs w:val="28"/>
        </w:rPr>
        <w:t xml:space="preserve"> </w:t>
      </w:r>
      <w:r w:rsidRPr="00FE678A">
        <w:rPr>
          <w:rFonts w:eastAsia="MS Mincho"/>
          <w:sz w:val="28"/>
          <w:szCs w:val="28"/>
        </w:rPr>
        <w:t xml:space="preserve">документов и/или предоставления информации об участнике </w:t>
      </w:r>
      <w:r w:rsidRPr="00FE678A">
        <w:rPr>
          <w:rFonts w:eastAsia="MS Mincho"/>
          <w:sz w:val="28"/>
          <w:szCs w:val="28"/>
        </w:rPr>
        <w:lastRenderedPageBreak/>
        <w:t>запроса котировок или о товарах, работах, услугах, закупка которых осуществляется, несоответствующей действительности</w:t>
      </w:r>
      <w:r w:rsidR="00DF24DE">
        <w:rPr>
          <w:rFonts w:eastAsia="MS Mincho"/>
          <w:sz w:val="28"/>
          <w:szCs w:val="28"/>
        </w:rPr>
        <w:t>;</w:t>
      </w:r>
    </w:p>
    <w:p w14:paraId="4EBE8015" w14:textId="5AD7747A" w:rsidR="00DF24DE" w:rsidRDefault="00DF24DE" w:rsidP="00FE678A">
      <w:pPr>
        <w:pStyle w:val="a3"/>
        <w:numPr>
          <w:ilvl w:val="3"/>
          <w:numId w:val="2"/>
        </w:numPr>
        <w:ind w:left="0" w:firstLine="709"/>
        <w:jc w:val="both"/>
        <w:rPr>
          <w:rFonts w:eastAsia="MS Mincho"/>
          <w:sz w:val="28"/>
          <w:szCs w:val="28"/>
        </w:rPr>
      </w:pPr>
      <w:r w:rsidRPr="00FE678A">
        <w:rPr>
          <w:rFonts w:eastAsia="MS Mincho"/>
          <w:sz w:val="28"/>
          <w:szCs w:val="28"/>
        </w:rPr>
        <w:t xml:space="preserve">Несоответствие участника запроса котировок предусмотренным </w:t>
      </w:r>
      <w:r w:rsidR="00DF7CA3" w:rsidRPr="00DF7CA3">
        <w:rPr>
          <w:rFonts w:eastAsia="MS Mincho"/>
          <w:sz w:val="28"/>
          <w:szCs w:val="28"/>
        </w:rPr>
        <w:t xml:space="preserve">котировочной документации </w:t>
      </w:r>
      <w:r w:rsidRPr="00FE678A">
        <w:rPr>
          <w:rFonts w:eastAsia="MS Mincho"/>
          <w:sz w:val="28"/>
          <w:szCs w:val="28"/>
        </w:rPr>
        <w:t>требованиям;</w:t>
      </w:r>
    </w:p>
    <w:p w14:paraId="7D44895B" w14:textId="603B3BA9" w:rsidR="00DF24DE" w:rsidRPr="00FE678A" w:rsidRDefault="00DF24DE" w:rsidP="00FE678A">
      <w:pPr>
        <w:pStyle w:val="a3"/>
        <w:numPr>
          <w:ilvl w:val="3"/>
          <w:numId w:val="2"/>
        </w:numPr>
        <w:ind w:left="0" w:firstLine="709"/>
        <w:jc w:val="both"/>
        <w:rPr>
          <w:rFonts w:eastAsia="MS Mincho"/>
          <w:sz w:val="28"/>
          <w:szCs w:val="28"/>
        </w:rPr>
      </w:pPr>
      <w:r w:rsidRPr="00C53DD5">
        <w:rPr>
          <w:rFonts w:eastAsia="MS Mincho"/>
          <w:sz w:val="28"/>
          <w:szCs w:val="28"/>
        </w:rPr>
        <w:t xml:space="preserve">Невнесение обеспечения заявки (если документацией запроса </w:t>
      </w:r>
      <w:r w:rsidR="00D84171">
        <w:rPr>
          <w:rFonts w:eastAsia="MS Mincho"/>
          <w:sz w:val="28"/>
          <w:szCs w:val="28"/>
        </w:rPr>
        <w:t>котировок</w:t>
      </w:r>
      <w:r w:rsidRPr="00C53DD5">
        <w:rPr>
          <w:rFonts w:eastAsia="MS Mincho"/>
          <w:sz w:val="28"/>
          <w:szCs w:val="28"/>
        </w:rPr>
        <w:t xml:space="preserve"> установлено такое требование);</w:t>
      </w:r>
    </w:p>
    <w:p w14:paraId="49565F32" w14:textId="1F64F357" w:rsidR="00D63435" w:rsidRPr="0060245C" w:rsidRDefault="00A04996" w:rsidP="00FE678A">
      <w:pPr>
        <w:pStyle w:val="a3"/>
        <w:numPr>
          <w:ilvl w:val="3"/>
          <w:numId w:val="2"/>
        </w:numPr>
        <w:ind w:left="0" w:firstLine="709"/>
        <w:jc w:val="both"/>
        <w:rPr>
          <w:rFonts w:eastAsia="MS Mincho"/>
          <w:sz w:val="28"/>
          <w:szCs w:val="28"/>
        </w:rPr>
      </w:pPr>
      <w:r>
        <w:rPr>
          <w:rFonts w:eastAsia="MS Mincho"/>
          <w:sz w:val="28"/>
          <w:szCs w:val="28"/>
        </w:rPr>
        <w:t xml:space="preserve">Несоответствие котировочной заявки требованиям </w:t>
      </w:r>
      <w:r w:rsidR="00DF7CA3" w:rsidRPr="00DF7CA3">
        <w:rPr>
          <w:rFonts w:eastAsia="MS Mincho"/>
          <w:sz w:val="28"/>
          <w:szCs w:val="28"/>
        </w:rPr>
        <w:t xml:space="preserve">котировочной документации </w:t>
      </w:r>
      <w:r w:rsidRPr="00FE678A">
        <w:rPr>
          <w:rFonts w:eastAsia="MS Mincho"/>
          <w:sz w:val="28"/>
          <w:szCs w:val="28"/>
        </w:rPr>
        <w:t>и/или</w:t>
      </w:r>
      <w:r>
        <w:rPr>
          <w:rFonts w:eastAsia="MS Mincho"/>
          <w:sz w:val="28"/>
          <w:szCs w:val="28"/>
        </w:rPr>
        <w:t xml:space="preserve"> приложений к нему,</w:t>
      </w:r>
      <w:r w:rsidRPr="00FE678A">
        <w:rPr>
          <w:rFonts w:eastAsia="MS Mincho"/>
          <w:sz w:val="28"/>
          <w:szCs w:val="28"/>
        </w:rPr>
        <w:t xml:space="preserve"> </w:t>
      </w:r>
      <w:r>
        <w:rPr>
          <w:rFonts w:eastAsia="MS Mincho"/>
          <w:sz w:val="28"/>
          <w:szCs w:val="28"/>
        </w:rPr>
        <w:t>и/или предоставления информации, в том числе:</w:t>
      </w:r>
    </w:p>
    <w:p w14:paraId="118ED3D0" w14:textId="2BB1C507" w:rsidR="00D63435" w:rsidRPr="0060245C" w:rsidRDefault="00A04996">
      <w:pPr>
        <w:pStyle w:val="a3"/>
        <w:ind w:left="0" w:firstLine="709"/>
        <w:jc w:val="both"/>
        <w:rPr>
          <w:rFonts w:eastAsia="MS Mincho"/>
          <w:sz w:val="28"/>
          <w:szCs w:val="28"/>
        </w:rPr>
      </w:pPr>
      <w:r>
        <w:rPr>
          <w:sz w:val="28"/>
          <w:szCs w:val="28"/>
        </w:rPr>
        <w:t>к</w:t>
      </w:r>
      <w:r>
        <w:rPr>
          <w:rFonts w:eastAsia="MS Mincho"/>
          <w:sz w:val="28"/>
          <w:szCs w:val="28"/>
        </w:rPr>
        <w:t xml:space="preserve">отировочная заявка не соответствует форме, установленной </w:t>
      </w:r>
      <w:r w:rsidR="00DF7CA3" w:rsidRPr="00DF7CA3">
        <w:rPr>
          <w:sz w:val="28"/>
          <w:szCs w:val="28"/>
        </w:rPr>
        <w:t>котировочной документаци</w:t>
      </w:r>
      <w:r w:rsidR="00DF7CA3">
        <w:rPr>
          <w:sz w:val="28"/>
          <w:szCs w:val="28"/>
        </w:rPr>
        <w:t>ей</w:t>
      </w:r>
      <w:r>
        <w:rPr>
          <w:rFonts w:eastAsia="MS Mincho"/>
          <w:sz w:val="28"/>
          <w:szCs w:val="28"/>
        </w:rPr>
        <w:t xml:space="preserve">, не содержит документов, иной информации согласно требованиям </w:t>
      </w:r>
      <w:r w:rsidR="00DF7CA3" w:rsidRPr="00DF7CA3">
        <w:rPr>
          <w:sz w:val="28"/>
          <w:szCs w:val="28"/>
        </w:rPr>
        <w:t>котировочной документации</w:t>
      </w:r>
      <w:r>
        <w:rPr>
          <w:rFonts w:eastAsia="MS Mincho"/>
          <w:sz w:val="28"/>
          <w:szCs w:val="28"/>
        </w:rPr>
        <w:t>;</w:t>
      </w:r>
    </w:p>
    <w:p w14:paraId="2F609374" w14:textId="7D8F1C07" w:rsidR="00A844D5" w:rsidRDefault="00A04996">
      <w:pPr>
        <w:pStyle w:val="a3"/>
        <w:ind w:left="0" w:firstLine="709"/>
        <w:jc w:val="both"/>
        <w:rPr>
          <w:rFonts w:eastAsia="MS Mincho"/>
          <w:sz w:val="28"/>
          <w:szCs w:val="28"/>
        </w:rPr>
      </w:pPr>
      <w:r>
        <w:rPr>
          <w:rFonts w:eastAsia="MS Mincho"/>
          <w:sz w:val="28"/>
          <w:szCs w:val="28"/>
        </w:rPr>
        <w:t xml:space="preserve">документы не подписаны должным образом (в соответствии с требованиями </w:t>
      </w:r>
      <w:r w:rsidR="00DF7CA3" w:rsidRPr="00DF7CA3">
        <w:rPr>
          <w:sz w:val="28"/>
          <w:szCs w:val="28"/>
        </w:rPr>
        <w:t>котировочной документации</w:t>
      </w:r>
      <w:r>
        <w:rPr>
          <w:rFonts w:eastAsia="MS Mincho"/>
          <w:sz w:val="28"/>
          <w:szCs w:val="28"/>
        </w:rPr>
        <w:t>)</w:t>
      </w:r>
      <w:r w:rsidR="00136A25">
        <w:rPr>
          <w:rFonts w:eastAsia="MS Mincho"/>
          <w:sz w:val="28"/>
          <w:szCs w:val="28"/>
        </w:rPr>
        <w:t>;</w:t>
      </w:r>
    </w:p>
    <w:p w14:paraId="27058828" w14:textId="36B41826" w:rsidR="00136A25" w:rsidRDefault="00136A25">
      <w:pPr>
        <w:pStyle w:val="a3"/>
        <w:ind w:left="0" w:firstLine="709"/>
        <w:jc w:val="both"/>
        <w:rPr>
          <w:rFonts w:eastAsia="MS Mincho"/>
          <w:sz w:val="28"/>
          <w:szCs w:val="28"/>
        </w:rPr>
      </w:pPr>
      <w:r w:rsidRPr="00136A25">
        <w:rPr>
          <w:rFonts w:eastAsia="MS Mincho"/>
          <w:sz w:val="28"/>
          <w:szCs w:val="28"/>
        </w:rPr>
        <w:t xml:space="preserve">техническое предложение не соответствует требованиям </w:t>
      </w:r>
      <w:r w:rsidR="00DF7CA3" w:rsidRPr="00DF7CA3">
        <w:rPr>
          <w:rFonts w:eastAsia="MS Mincho"/>
          <w:sz w:val="28"/>
          <w:szCs w:val="28"/>
        </w:rPr>
        <w:t>котировочной документации</w:t>
      </w:r>
      <w:r>
        <w:rPr>
          <w:rFonts w:eastAsia="MS Mincho"/>
          <w:sz w:val="28"/>
          <w:szCs w:val="28"/>
        </w:rPr>
        <w:t>.</w:t>
      </w:r>
    </w:p>
    <w:p w14:paraId="1A453728" w14:textId="57D797C1" w:rsidR="00C80615" w:rsidRPr="0060245C" w:rsidRDefault="00A04996" w:rsidP="00FE678A">
      <w:pPr>
        <w:pStyle w:val="a3"/>
        <w:numPr>
          <w:ilvl w:val="3"/>
          <w:numId w:val="2"/>
        </w:numPr>
        <w:ind w:left="0" w:firstLine="709"/>
        <w:jc w:val="both"/>
        <w:rPr>
          <w:rFonts w:eastAsia="MS Mincho"/>
          <w:sz w:val="28"/>
          <w:szCs w:val="28"/>
        </w:rPr>
      </w:pPr>
      <w:r>
        <w:rPr>
          <w:rFonts w:eastAsia="MS Mincho"/>
          <w:sz w:val="28"/>
          <w:szCs w:val="28"/>
        </w:rPr>
        <w:t xml:space="preserve">Предложение о цене договора (цене лота) превышает начальную (максимальную) цену договора (цену лота), в том числе предложение о цене за единицу товара, работы, услуги превышает </w:t>
      </w:r>
      <w:r w:rsidRPr="00FE678A">
        <w:rPr>
          <w:rFonts w:eastAsia="MS Mincho"/>
          <w:sz w:val="28"/>
          <w:szCs w:val="28"/>
        </w:rPr>
        <w:t xml:space="preserve">начальную (максимальную) цену единицы </w:t>
      </w:r>
      <w:r>
        <w:rPr>
          <w:rFonts w:eastAsia="MS Mincho"/>
          <w:sz w:val="28"/>
          <w:szCs w:val="28"/>
        </w:rPr>
        <w:t xml:space="preserve">товара, выполняемых работ, оказываемых услуг (если такая цена за единицу установлена в </w:t>
      </w:r>
      <w:r w:rsidR="00DF7CA3" w:rsidRPr="00DF7CA3">
        <w:rPr>
          <w:rFonts w:eastAsia="MS Mincho"/>
          <w:sz w:val="28"/>
          <w:szCs w:val="28"/>
        </w:rPr>
        <w:t>котировочной документации</w:t>
      </w:r>
      <w:r>
        <w:rPr>
          <w:rFonts w:eastAsia="MS Mincho"/>
          <w:sz w:val="28"/>
          <w:szCs w:val="28"/>
        </w:rPr>
        <w:t>)</w:t>
      </w:r>
      <w:r w:rsidR="00DF24DE">
        <w:rPr>
          <w:rFonts w:eastAsia="MS Mincho"/>
          <w:sz w:val="28"/>
          <w:szCs w:val="28"/>
        </w:rPr>
        <w:t>;</w:t>
      </w:r>
    </w:p>
    <w:p w14:paraId="6C61BE17" w14:textId="77777777" w:rsidR="00C80615" w:rsidRDefault="00A04996" w:rsidP="00FE678A">
      <w:pPr>
        <w:pStyle w:val="a3"/>
        <w:numPr>
          <w:ilvl w:val="3"/>
          <w:numId w:val="2"/>
        </w:numPr>
        <w:ind w:left="0" w:firstLine="709"/>
        <w:jc w:val="both"/>
        <w:rPr>
          <w:rFonts w:eastAsia="MS Mincho"/>
          <w:sz w:val="28"/>
          <w:szCs w:val="28"/>
        </w:rPr>
      </w:pPr>
      <w:r>
        <w:rPr>
          <w:rFonts w:eastAsia="MS Mincho"/>
          <w:sz w:val="28"/>
          <w:szCs w:val="28"/>
        </w:rPr>
        <w:t>Лица, выступающие на стороне одного участника, подали заявку на участие в этой же закупке самостоятельно либо на стороне другого участника</w:t>
      </w:r>
      <w:r w:rsidR="00DF24DE">
        <w:rPr>
          <w:rFonts w:eastAsia="MS Mincho"/>
          <w:sz w:val="28"/>
          <w:szCs w:val="28"/>
        </w:rPr>
        <w:t>.</w:t>
      </w:r>
    </w:p>
    <w:p w14:paraId="7CC659E9" w14:textId="77777777" w:rsidR="00D63435" w:rsidRPr="0060245C" w:rsidRDefault="00A04996">
      <w:pPr>
        <w:pStyle w:val="a3"/>
        <w:numPr>
          <w:ilvl w:val="2"/>
          <w:numId w:val="2"/>
        </w:numPr>
        <w:ind w:left="0" w:firstLine="709"/>
        <w:jc w:val="both"/>
        <w:rPr>
          <w:rFonts w:eastAsia="MS Mincho"/>
          <w:sz w:val="28"/>
          <w:szCs w:val="28"/>
        </w:rPr>
      </w:pPr>
      <w:r>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60742CAA" w14:textId="1BB64384" w:rsidR="00D63435" w:rsidRPr="0060245C" w:rsidRDefault="00A04996">
      <w:pPr>
        <w:pStyle w:val="a3"/>
        <w:numPr>
          <w:ilvl w:val="2"/>
          <w:numId w:val="2"/>
        </w:numPr>
        <w:ind w:left="0" w:firstLine="709"/>
        <w:jc w:val="both"/>
        <w:rPr>
          <w:rFonts w:eastAsia="MS Mincho"/>
          <w:sz w:val="28"/>
          <w:szCs w:val="28"/>
        </w:rPr>
      </w:pPr>
      <w:r>
        <w:rPr>
          <w:rFonts w:eastAsia="MS Mincho"/>
          <w:sz w:val="28"/>
          <w:szCs w:val="28"/>
        </w:rPr>
        <w:t>Заказчик рассматривает только те заявки в электронной форме, которые направлены ему в установленные сроки.</w:t>
      </w:r>
    </w:p>
    <w:p w14:paraId="7DBDDF1C" w14:textId="10D5A496" w:rsidR="00D63435" w:rsidRPr="0060245C" w:rsidRDefault="00A04996">
      <w:pPr>
        <w:pStyle w:val="a3"/>
        <w:numPr>
          <w:ilvl w:val="2"/>
          <w:numId w:val="2"/>
        </w:numPr>
        <w:ind w:left="0" w:firstLine="709"/>
        <w:jc w:val="both"/>
        <w:rPr>
          <w:rFonts w:eastAsia="MS Mincho"/>
          <w:sz w:val="28"/>
          <w:szCs w:val="28"/>
        </w:rPr>
      </w:pPr>
      <w:r>
        <w:rPr>
          <w:sz w:val="28"/>
          <w:szCs w:val="28"/>
        </w:rPr>
        <w:t>Заказчик вправе до подведения итогов запроса котировок в письменной форме запросить</w:t>
      </w:r>
      <w:r>
        <w:rPr>
          <w:b/>
          <w:sz w:val="28"/>
          <w:szCs w:val="28"/>
        </w:rPr>
        <w:t xml:space="preserve"> </w:t>
      </w:r>
      <w:r>
        <w:rPr>
          <w:sz w:val="28"/>
          <w:szCs w:val="28"/>
        </w:rPr>
        <w:t xml:space="preserve">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w:t>
      </w:r>
      <w:r w:rsidR="00DF7CA3" w:rsidRPr="00DF7CA3">
        <w:rPr>
          <w:sz w:val="28"/>
          <w:szCs w:val="28"/>
        </w:rPr>
        <w:t>котировочной документации</w:t>
      </w:r>
      <w:r>
        <w:rPr>
          <w:sz w:val="28"/>
          <w:szCs w:val="28"/>
        </w:rPr>
        <w:t>. При этом не допускается изменение и(или) дополнение заявок участников.</w:t>
      </w:r>
    </w:p>
    <w:p w14:paraId="782538D1" w14:textId="77777777" w:rsidR="00C80615" w:rsidRPr="0060245C" w:rsidRDefault="00A04996">
      <w:pPr>
        <w:pStyle w:val="a3"/>
        <w:ind w:left="0" w:firstLine="709"/>
        <w:jc w:val="both"/>
        <w:rPr>
          <w:rFonts w:eastAsia="MS Mincho"/>
          <w:sz w:val="28"/>
          <w:szCs w:val="28"/>
        </w:rPr>
      </w:pPr>
      <w:r>
        <w:rPr>
          <w:rFonts w:eastAsia="MS Mincho"/>
          <w:sz w:val="28"/>
          <w:szCs w:val="28"/>
        </w:rPr>
        <w:t>Ответ от участника запроса котировок, полученный после даты, указанной в запросе, не подлежит рассмотрению.</w:t>
      </w:r>
    </w:p>
    <w:p w14:paraId="4701AFAC" w14:textId="54E12F3E" w:rsidR="00D63435" w:rsidRPr="0060245C" w:rsidRDefault="00A04996">
      <w:pPr>
        <w:pStyle w:val="a3"/>
        <w:numPr>
          <w:ilvl w:val="2"/>
          <w:numId w:val="2"/>
        </w:numPr>
        <w:ind w:left="0" w:firstLine="709"/>
        <w:jc w:val="both"/>
        <w:rPr>
          <w:rFonts w:eastAsia="MS Mincho"/>
          <w:sz w:val="28"/>
          <w:szCs w:val="28"/>
        </w:rPr>
      </w:pPr>
      <w:r>
        <w:rPr>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w:t>
      </w:r>
      <w:r w:rsidR="00DF7CA3" w:rsidRPr="00DF7CA3">
        <w:rPr>
          <w:sz w:val="28"/>
          <w:szCs w:val="28"/>
        </w:rPr>
        <w:t>котировочной документации</w:t>
      </w:r>
      <w:r>
        <w:rPr>
          <w:sz w:val="28"/>
          <w:szCs w:val="28"/>
        </w:rPr>
        <w:t>.</w:t>
      </w:r>
    </w:p>
    <w:p w14:paraId="26BD3C2B" w14:textId="77777777" w:rsidR="00D63435" w:rsidRPr="0060245C" w:rsidRDefault="00A04996">
      <w:pPr>
        <w:pStyle w:val="a3"/>
        <w:numPr>
          <w:ilvl w:val="2"/>
          <w:numId w:val="2"/>
        </w:numPr>
        <w:ind w:left="0" w:firstLine="709"/>
        <w:jc w:val="both"/>
        <w:rPr>
          <w:rFonts w:eastAsia="MS Mincho"/>
          <w:sz w:val="28"/>
          <w:szCs w:val="28"/>
        </w:rPr>
      </w:pPr>
      <w:r>
        <w:rPr>
          <w:sz w:val="28"/>
          <w:szCs w:val="28"/>
        </w:rPr>
        <w:lastRenderedPageBreak/>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Российской Федерации, в том числе официальных сайтов государственных органов и организаций в сети Интернет.</w:t>
      </w:r>
    </w:p>
    <w:p w14:paraId="44B9F990" w14:textId="77777777" w:rsidR="00BC1306" w:rsidRPr="0060245C" w:rsidRDefault="00A04996" w:rsidP="003927F0">
      <w:pPr>
        <w:pStyle w:val="a3"/>
        <w:numPr>
          <w:ilvl w:val="2"/>
          <w:numId w:val="2"/>
        </w:numPr>
        <w:ind w:left="0" w:firstLine="709"/>
        <w:jc w:val="both"/>
        <w:rPr>
          <w:rFonts w:eastAsia="MS Mincho"/>
          <w:sz w:val="28"/>
          <w:szCs w:val="28"/>
        </w:rPr>
      </w:pPr>
      <w:r>
        <w:rPr>
          <w:sz w:val="28"/>
          <w:szCs w:val="28"/>
        </w:rPr>
        <w:t xml:space="preserve">По результатам рассмотрения котировочных заявок заказчик принимает решение о допуске (отказе в допуске) участника </w:t>
      </w:r>
      <w:r>
        <w:rPr>
          <w:bCs/>
          <w:sz w:val="28"/>
          <w:szCs w:val="28"/>
        </w:rPr>
        <w:t xml:space="preserve">запроса котировок </w:t>
      </w:r>
      <w:r>
        <w:rPr>
          <w:sz w:val="28"/>
          <w:szCs w:val="28"/>
        </w:rPr>
        <w:t xml:space="preserve">к участию в </w:t>
      </w:r>
      <w:r>
        <w:rPr>
          <w:bCs/>
          <w:sz w:val="28"/>
          <w:szCs w:val="28"/>
        </w:rPr>
        <w:t>запросе котировок</w:t>
      </w:r>
      <w:r>
        <w:rPr>
          <w:sz w:val="28"/>
          <w:szCs w:val="28"/>
        </w:rPr>
        <w:t>. Если на участие в запросе котировок поступила одна заявка и на этапе вскрытия закупка не признана несостоявшейся, заказчиком может быть принято решение о признании закупки несостоявшейся без рассмотрения заявки и заключения договора с единственным участником на этапе рассмотрения заявок. Соответствующая информация указывается в протоколе рассмотрения заявок, иные протоколы в ходе закупки не оформляются.</w:t>
      </w:r>
    </w:p>
    <w:p w14:paraId="2DA7EF24" w14:textId="361180EA" w:rsidR="00D63435" w:rsidRPr="0060245C" w:rsidRDefault="00A04996">
      <w:pPr>
        <w:pStyle w:val="a3"/>
        <w:numPr>
          <w:ilvl w:val="2"/>
          <w:numId w:val="2"/>
        </w:numPr>
        <w:ind w:left="0" w:firstLine="709"/>
        <w:jc w:val="both"/>
        <w:rPr>
          <w:rFonts w:eastAsia="MS Mincho"/>
          <w:sz w:val="28"/>
          <w:szCs w:val="28"/>
        </w:rPr>
      </w:pPr>
      <w:r>
        <w:rPr>
          <w:sz w:val="28"/>
          <w:szCs w:val="28"/>
        </w:rPr>
        <w:t xml:space="preserve">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w:t>
      </w:r>
      <w:r w:rsidR="00DF7CA3" w:rsidRPr="00DF7CA3">
        <w:rPr>
          <w:sz w:val="28"/>
          <w:szCs w:val="28"/>
        </w:rPr>
        <w:t>котировочной документации</w:t>
      </w:r>
      <w:r>
        <w:rPr>
          <w:sz w:val="28"/>
          <w:szCs w:val="28"/>
        </w:rPr>
        <w:t>, заявка участника отклоняется.</w:t>
      </w:r>
    </w:p>
    <w:p w14:paraId="1E8E0C26" w14:textId="77777777" w:rsidR="00A844D5" w:rsidRPr="0060245C" w:rsidRDefault="00A04996" w:rsidP="00A844D5">
      <w:pPr>
        <w:pStyle w:val="a3"/>
        <w:numPr>
          <w:ilvl w:val="2"/>
          <w:numId w:val="2"/>
        </w:numPr>
        <w:ind w:left="0" w:firstLine="709"/>
        <w:jc w:val="both"/>
        <w:rPr>
          <w:rFonts w:eastAsia="MS Mincho"/>
          <w:sz w:val="28"/>
          <w:szCs w:val="28"/>
        </w:rPr>
      </w:pPr>
      <w:r>
        <w:rPr>
          <w:rFonts w:eastAsia="MS Mincho"/>
          <w:color w:val="000000"/>
          <w:sz w:val="28"/>
          <w:szCs w:val="28"/>
        </w:rPr>
        <w:t>Если при рассмотрении котировочных заявок допущен только один участник или ни один из участников не допущен к участию в запросе котировок, оценка заявок не осуществляется. По итогам рассмотрения заявок составляется итоговый протокол, в котором</w:t>
      </w:r>
      <w:r>
        <w:rPr>
          <w:rFonts w:eastAsia="MS Mincho"/>
          <w:sz w:val="28"/>
          <w:szCs w:val="28"/>
        </w:rPr>
        <w:t xml:space="preserve"> указывается информация о признании запроса котировок несостоявшимся.</w:t>
      </w:r>
    </w:p>
    <w:p w14:paraId="4A74E000" w14:textId="741E49B1" w:rsidR="00D63435" w:rsidRPr="0060245C" w:rsidRDefault="00A04996">
      <w:pPr>
        <w:pStyle w:val="a3"/>
        <w:numPr>
          <w:ilvl w:val="2"/>
          <w:numId w:val="2"/>
        </w:numPr>
        <w:ind w:left="0" w:firstLine="709"/>
        <w:jc w:val="both"/>
        <w:rPr>
          <w:rFonts w:eastAsia="MS Mincho"/>
          <w:sz w:val="28"/>
          <w:szCs w:val="28"/>
        </w:rPr>
      </w:pPr>
      <w:r>
        <w:rPr>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w:t>
      </w:r>
      <w:r w:rsidR="0004294D">
        <w:rPr>
          <w:sz w:val="28"/>
          <w:szCs w:val="28"/>
        </w:rPr>
        <w:t>ЭТП</w:t>
      </w:r>
      <w:r>
        <w:rPr>
          <w:sz w:val="28"/>
          <w:szCs w:val="28"/>
        </w:rPr>
        <w:t>, служат основанием для отклонения котировочных заявок таких участников.</w:t>
      </w:r>
    </w:p>
    <w:p w14:paraId="00C243CF" w14:textId="7760D1D5" w:rsidR="00D63435" w:rsidRPr="0060245C" w:rsidRDefault="00A04996">
      <w:pPr>
        <w:pStyle w:val="a3"/>
        <w:numPr>
          <w:ilvl w:val="2"/>
          <w:numId w:val="2"/>
        </w:numPr>
        <w:ind w:left="0" w:firstLine="709"/>
        <w:jc w:val="both"/>
        <w:rPr>
          <w:rFonts w:eastAsia="MS Mincho"/>
          <w:sz w:val="28"/>
          <w:szCs w:val="28"/>
        </w:rPr>
      </w:pPr>
      <w:r>
        <w:rPr>
          <w:sz w:val="28"/>
          <w:szCs w:val="28"/>
        </w:rPr>
        <w:t xml:space="preserve">Заказчик рассматривает котировочные заявки на предмет их соответствия требованиям </w:t>
      </w:r>
      <w:r w:rsidR="00DF7CA3" w:rsidRPr="00DF7CA3">
        <w:rPr>
          <w:sz w:val="28"/>
          <w:szCs w:val="28"/>
        </w:rPr>
        <w:t>котировочной документации</w:t>
      </w:r>
      <w:r>
        <w:rPr>
          <w:sz w:val="28"/>
          <w:szCs w:val="28"/>
        </w:rPr>
        <w:t xml:space="preserve">, а также оценивает и сопоставляет котировочные заявки в соответствии с порядком, установленным </w:t>
      </w:r>
      <w:r w:rsidR="00DF7CA3" w:rsidRPr="00DF7CA3">
        <w:rPr>
          <w:sz w:val="28"/>
          <w:szCs w:val="28"/>
        </w:rPr>
        <w:t>котировочной документаци</w:t>
      </w:r>
      <w:r w:rsidR="00DF7CA3">
        <w:rPr>
          <w:sz w:val="28"/>
          <w:szCs w:val="28"/>
        </w:rPr>
        <w:t>ей</w:t>
      </w:r>
      <w:r>
        <w:rPr>
          <w:sz w:val="28"/>
          <w:szCs w:val="28"/>
        </w:rPr>
        <w:t>.</w:t>
      </w:r>
    </w:p>
    <w:p w14:paraId="37B00D94" w14:textId="2EDC64F4" w:rsidR="00D63435" w:rsidRPr="0060245C" w:rsidRDefault="00A04996">
      <w:pPr>
        <w:pStyle w:val="a3"/>
        <w:ind w:left="0" w:firstLine="709"/>
        <w:jc w:val="both"/>
        <w:rPr>
          <w:sz w:val="28"/>
          <w:szCs w:val="28"/>
        </w:rPr>
      </w:pPr>
      <w:r>
        <w:rPr>
          <w:rFonts w:eastAsia="MS Mincho"/>
          <w:sz w:val="28"/>
          <w:szCs w:val="28"/>
        </w:rPr>
        <w:t xml:space="preserve">При этом организатор осуществляет рассмотрение заявок на предмет </w:t>
      </w:r>
      <w:r>
        <w:rPr>
          <w:sz w:val="28"/>
          <w:szCs w:val="28"/>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Pr>
          <w:i/>
          <w:sz w:val="28"/>
          <w:szCs w:val="28"/>
        </w:rPr>
        <w:t xml:space="preserve"> </w:t>
      </w:r>
      <w:r w:rsidR="00DF7CA3" w:rsidRPr="00DF7CA3">
        <w:rPr>
          <w:sz w:val="28"/>
          <w:szCs w:val="28"/>
        </w:rPr>
        <w:t xml:space="preserve">котировочной документации </w:t>
      </w:r>
      <w:r>
        <w:rPr>
          <w:sz w:val="28"/>
          <w:szCs w:val="28"/>
        </w:rPr>
        <w:t xml:space="preserve">(за исключением квалификационных требований, требований технического задания </w:t>
      </w:r>
      <w:r w:rsidR="00DF7CA3" w:rsidRPr="00DF7CA3">
        <w:rPr>
          <w:sz w:val="28"/>
          <w:szCs w:val="28"/>
        </w:rPr>
        <w:t>котировочной документации</w:t>
      </w:r>
      <w:r>
        <w:rPr>
          <w:sz w:val="28"/>
          <w:szCs w:val="28"/>
        </w:rPr>
        <w:t>, требований об обосновании демпинговой цены, требований по обеспечению заявок).</w:t>
      </w:r>
      <w:r w:rsidR="00DF7CA3">
        <w:rPr>
          <w:sz w:val="28"/>
          <w:szCs w:val="28"/>
        </w:rPr>
        <w:t xml:space="preserve"> </w:t>
      </w:r>
    </w:p>
    <w:p w14:paraId="7805B524" w14:textId="389E2E07" w:rsidR="00D63435" w:rsidRPr="0060245C" w:rsidRDefault="00DE5D8D">
      <w:pPr>
        <w:pStyle w:val="a3"/>
        <w:ind w:left="0" w:firstLine="709"/>
        <w:jc w:val="both"/>
        <w:rPr>
          <w:rFonts w:eastAsia="MS Mincho"/>
          <w:sz w:val="28"/>
          <w:szCs w:val="28"/>
        </w:rPr>
      </w:pPr>
      <w:r>
        <w:rPr>
          <w:rFonts w:eastAsia="MS Mincho"/>
          <w:sz w:val="28"/>
          <w:szCs w:val="28"/>
        </w:rPr>
        <w:t>О</w:t>
      </w:r>
      <w:r w:rsidR="00A04996">
        <w:rPr>
          <w:rFonts w:eastAsia="MS Mincho"/>
          <w:sz w:val="28"/>
          <w:szCs w:val="28"/>
        </w:rPr>
        <w:t>существляет рассмотрение заявок на предмет</w:t>
      </w:r>
      <w:r w:rsidR="00A04996">
        <w:rPr>
          <w:sz w:val="28"/>
          <w:szCs w:val="28"/>
        </w:rPr>
        <w:t xml:space="preserve"> соответствия участников квалификационным требованиям, котировочной заявки</w:t>
      </w:r>
      <w:r w:rsidR="00A04996">
        <w:rPr>
          <w:i/>
          <w:sz w:val="28"/>
          <w:szCs w:val="28"/>
        </w:rPr>
        <w:t xml:space="preserve"> </w:t>
      </w:r>
      <w:r w:rsidR="00A04996">
        <w:rPr>
          <w:sz w:val="28"/>
          <w:szCs w:val="28"/>
        </w:rPr>
        <w:t xml:space="preserve">требованиям технического задания </w:t>
      </w:r>
      <w:r w:rsidR="00DF7CA3" w:rsidRPr="00DF7CA3">
        <w:rPr>
          <w:sz w:val="28"/>
          <w:szCs w:val="28"/>
        </w:rPr>
        <w:t>котировочной документации</w:t>
      </w:r>
      <w:r w:rsidR="00A04996">
        <w:rPr>
          <w:sz w:val="28"/>
          <w:szCs w:val="28"/>
        </w:rPr>
        <w:t xml:space="preserve">, проверяет наличие и соответствие представленных в составе заявки документов квалификационным требованиям, требованиям технического задания </w:t>
      </w:r>
      <w:r w:rsidR="00DF7CA3" w:rsidRPr="00DF7CA3">
        <w:rPr>
          <w:sz w:val="28"/>
          <w:szCs w:val="28"/>
        </w:rPr>
        <w:lastRenderedPageBreak/>
        <w:t>котировочной документации</w:t>
      </w:r>
      <w:r w:rsidR="00A04996">
        <w:rPr>
          <w:sz w:val="28"/>
          <w:szCs w:val="28"/>
        </w:rPr>
        <w:t>,</w:t>
      </w:r>
      <w:r w:rsidR="00A04996">
        <w:rPr>
          <w:i/>
          <w:sz w:val="28"/>
          <w:szCs w:val="28"/>
        </w:rPr>
        <w:t xml:space="preserve">  </w:t>
      </w:r>
      <w:r w:rsidR="00A04996">
        <w:rPr>
          <w:sz w:val="28"/>
          <w:szCs w:val="28"/>
        </w:rPr>
        <w:t>требованиям об обосновании демпинговой цены договора (цены лота), а также осуществляет оценку и сопоставление котировочных заявок, требованиям по обеспечению заявок.</w:t>
      </w:r>
    </w:p>
    <w:p w14:paraId="0E030B3C" w14:textId="77777777" w:rsidR="00D63435" w:rsidRPr="0060245C" w:rsidRDefault="00A04996">
      <w:pPr>
        <w:pStyle w:val="a3"/>
        <w:numPr>
          <w:ilvl w:val="2"/>
          <w:numId w:val="2"/>
        </w:numPr>
        <w:ind w:left="0" w:firstLine="709"/>
        <w:jc w:val="both"/>
        <w:rPr>
          <w:rFonts w:eastAsia="MS Mincho"/>
          <w:sz w:val="28"/>
          <w:szCs w:val="28"/>
        </w:rPr>
      </w:pPr>
      <w:r>
        <w:rPr>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5D2B8AB" w14:textId="20E8C26D" w:rsidR="00D63435" w:rsidRPr="0060245C" w:rsidRDefault="00A04996">
      <w:pPr>
        <w:pStyle w:val="a3"/>
        <w:numPr>
          <w:ilvl w:val="2"/>
          <w:numId w:val="2"/>
        </w:numPr>
        <w:ind w:left="0" w:firstLine="709"/>
        <w:jc w:val="both"/>
        <w:rPr>
          <w:rFonts w:eastAsia="MS Mincho"/>
          <w:sz w:val="28"/>
          <w:szCs w:val="28"/>
        </w:rPr>
      </w:pPr>
      <w:r>
        <w:rPr>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w:t>
      </w:r>
      <w:r w:rsidR="00DF7CA3" w:rsidRPr="00DF7CA3">
        <w:rPr>
          <w:sz w:val="28"/>
          <w:szCs w:val="28"/>
        </w:rPr>
        <w:t>котировочной документации</w:t>
      </w:r>
      <w:r>
        <w:rPr>
          <w:sz w:val="28"/>
          <w:szCs w:val="28"/>
        </w:rPr>
        <w:t>,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003309F" w14:textId="77777777" w:rsidR="00D63435" w:rsidRPr="0060245C" w:rsidRDefault="00A04996">
      <w:pPr>
        <w:pStyle w:val="a3"/>
        <w:numPr>
          <w:ilvl w:val="2"/>
          <w:numId w:val="2"/>
        </w:numPr>
        <w:ind w:left="0" w:firstLine="709"/>
        <w:jc w:val="both"/>
        <w:rPr>
          <w:rFonts w:eastAsia="MS Mincho"/>
          <w:sz w:val="28"/>
          <w:szCs w:val="28"/>
        </w:rPr>
      </w:pPr>
      <w:r>
        <w:rPr>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56CF597" w14:textId="77777777" w:rsidR="00D63435" w:rsidRPr="0060245C" w:rsidRDefault="00A04996">
      <w:pPr>
        <w:pStyle w:val="a3"/>
        <w:numPr>
          <w:ilvl w:val="2"/>
          <w:numId w:val="2"/>
        </w:numPr>
        <w:ind w:left="0" w:firstLine="709"/>
        <w:jc w:val="both"/>
        <w:rPr>
          <w:rFonts w:eastAsia="MS Mincho"/>
          <w:sz w:val="28"/>
          <w:szCs w:val="28"/>
        </w:rPr>
      </w:pPr>
      <w:r>
        <w:rPr>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w:t>
      </w:r>
      <w:r>
        <w:rPr>
          <w:color w:val="000000"/>
          <w:sz w:val="28"/>
          <w:szCs w:val="28"/>
        </w:rPr>
        <w:t>без учета НДС</w:t>
      </w:r>
      <w:r>
        <w:rPr>
          <w:sz w:val="28"/>
          <w:szCs w:val="28"/>
        </w:rPr>
        <w:t xml:space="preserve">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301673AE" w14:textId="77777777" w:rsidR="00A844D5" w:rsidRPr="0060245C" w:rsidRDefault="00A04996" w:rsidP="00A844D5">
      <w:pPr>
        <w:pStyle w:val="a3"/>
        <w:numPr>
          <w:ilvl w:val="2"/>
          <w:numId w:val="2"/>
        </w:numPr>
        <w:ind w:left="0" w:firstLine="709"/>
        <w:jc w:val="both"/>
        <w:rPr>
          <w:rFonts w:eastAsia="MS Mincho"/>
          <w:sz w:val="28"/>
          <w:szCs w:val="28"/>
        </w:rPr>
      </w:pPr>
      <w:r>
        <w:rPr>
          <w:sz w:val="28"/>
          <w:szCs w:val="28"/>
        </w:rPr>
        <w:t xml:space="preserve">Если в заявке участника имеются арифметические ошибки в расчете цены с НДС, то </w:t>
      </w:r>
      <w:r w:rsidR="00DE5D8D">
        <w:rPr>
          <w:sz w:val="28"/>
          <w:szCs w:val="28"/>
        </w:rPr>
        <w:t>заказчик</w:t>
      </w:r>
      <w:r>
        <w:rPr>
          <w:sz w:val="28"/>
          <w:szCs w:val="28"/>
        </w:rPr>
        <w:t xml:space="preserve">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осуществляется по цене, рассчитанной </w:t>
      </w:r>
      <w:r w:rsidR="00DE5D8D">
        <w:rPr>
          <w:sz w:val="28"/>
          <w:szCs w:val="28"/>
        </w:rPr>
        <w:t>Заказчиком</w:t>
      </w:r>
      <w:r>
        <w:rPr>
          <w:sz w:val="28"/>
          <w:szCs w:val="28"/>
        </w:rPr>
        <w:t>.</w:t>
      </w:r>
    </w:p>
    <w:p w14:paraId="68609B2C" w14:textId="77777777" w:rsidR="00D63435" w:rsidRPr="0060245C" w:rsidRDefault="00A04996">
      <w:pPr>
        <w:pStyle w:val="a3"/>
        <w:numPr>
          <w:ilvl w:val="2"/>
          <w:numId w:val="2"/>
        </w:numPr>
        <w:ind w:left="0" w:firstLine="709"/>
        <w:jc w:val="both"/>
        <w:rPr>
          <w:rFonts w:eastAsia="MS Mincho"/>
          <w:sz w:val="28"/>
          <w:szCs w:val="28"/>
        </w:rPr>
      </w:pPr>
      <w:r>
        <w:rPr>
          <w:sz w:val="28"/>
          <w:szCs w:val="28"/>
        </w:rPr>
        <w:t>Если имеются расхождения в цене предлагаемых участником товаров, работ, услуг, указанной в техническом предложении участника и указанной на ЭТП, то к рассмотрению принимается цена, указанная в техническом предложении участника.</w:t>
      </w:r>
    </w:p>
    <w:p w14:paraId="5D2DD354" w14:textId="77777777" w:rsidR="00A844D5" w:rsidRPr="0060245C" w:rsidRDefault="00A04996" w:rsidP="00A844D5">
      <w:pPr>
        <w:pStyle w:val="a3"/>
        <w:numPr>
          <w:ilvl w:val="2"/>
          <w:numId w:val="2"/>
        </w:numPr>
        <w:ind w:left="0" w:firstLine="709"/>
        <w:jc w:val="both"/>
        <w:rPr>
          <w:rFonts w:eastAsia="MS Mincho"/>
          <w:sz w:val="28"/>
          <w:szCs w:val="28"/>
        </w:rPr>
      </w:pPr>
      <w:r>
        <w:rPr>
          <w:bCs/>
          <w:sz w:val="28"/>
          <w:szCs w:val="28"/>
        </w:rPr>
        <w:t>В случае закупки товаров</w:t>
      </w:r>
      <w:r>
        <w:rPr>
          <w:bCs/>
          <w:iCs/>
          <w:sz w:val="28"/>
          <w:szCs w:val="28"/>
        </w:rPr>
        <w:t xml:space="preserve">, предусмотренных перечнем, определенным Постановлением Правительства Российской Федерации </w:t>
      </w:r>
      <w:r>
        <w:rPr>
          <w:sz w:val="28"/>
          <w:szCs w:val="28"/>
        </w:rPr>
        <w:t xml:space="preserve">от 28 ноября 2015 г. № 583 «О мерах по обеспечению национальной безопасности Российской Федерации и защите граждан Российской Федерации от преступных и иных противоправных действий и о применении специальных </w:t>
      </w:r>
      <w:r>
        <w:rPr>
          <w:sz w:val="28"/>
          <w:szCs w:val="28"/>
        </w:rPr>
        <w:lastRenderedPageBreak/>
        <w:t xml:space="preserve">экономических мер в отношении турецкой республики», </w:t>
      </w:r>
      <w:r>
        <w:rPr>
          <w:bCs/>
          <w:iCs/>
          <w:sz w:val="28"/>
          <w:szCs w:val="28"/>
        </w:rPr>
        <w:t>з</w:t>
      </w:r>
      <w:r>
        <w:rPr>
          <w:bCs/>
          <w:sz w:val="28"/>
          <w:szCs w:val="28"/>
        </w:rPr>
        <w:t>аявки, содержащие предложения о предоставлении товаров, страной происхождения которых является Турецкая Республика и которые запрещены к ввозу на территорию Российской Федерации в соответствии с перечнем, подлежат отклонению.</w:t>
      </w:r>
    </w:p>
    <w:p w14:paraId="42113062" w14:textId="3361AF94" w:rsidR="00A844D5" w:rsidRPr="0060245C" w:rsidRDefault="00A04996" w:rsidP="00A844D5">
      <w:pPr>
        <w:pStyle w:val="a3"/>
        <w:numPr>
          <w:ilvl w:val="2"/>
          <w:numId w:val="2"/>
        </w:numPr>
        <w:ind w:left="0" w:firstLine="709"/>
        <w:jc w:val="both"/>
        <w:rPr>
          <w:rFonts w:eastAsia="MS Mincho"/>
          <w:sz w:val="28"/>
          <w:szCs w:val="28"/>
        </w:rPr>
      </w:pPr>
      <w:r>
        <w:rPr>
          <w:sz w:val="28"/>
          <w:szCs w:val="28"/>
        </w:rPr>
        <w:t xml:space="preserve">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заключить договор) </w:t>
      </w:r>
      <w:proofErr w:type="gramStart"/>
      <w:r>
        <w:rPr>
          <w:sz w:val="28"/>
          <w:szCs w:val="28"/>
        </w:rPr>
        <w:t>осуществляется  в</w:t>
      </w:r>
      <w:proofErr w:type="gramEnd"/>
      <w:r>
        <w:rPr>
          <w:sz w:val="28"/>
          <w:szCs w:val="28"/>
        </w:rPr>
        <w:t xml:space="preserve"> любой момент до заключения договора, если заказчик обнаружит, что участник не соответствует требованиям, указанным в </w:t>
      </w:r>
      <w:r w:rsidR="00DF7CA3" w:rsidRPr="00DF7CA3">
        <w:rPr>
          <w:sz w:val="28"/>
          <w:szCs w:val="28"/>
        </w:rPr>
        <w:t xml:space="preserve">котировочной документации </w:t>
      </w:r>
      <w:r>
        <w:rPr>
          <w:sz w:val="28"/>
          <w:szCs w:val="28"/>
        </w:rPr>
        <w:t>(приложениях к нему) и/или предоставил недостоверную информацию в отношении своего соответствия указанным требованиям.</w:t>
      </w:r>
    </w:p>
    <w:p w14:paraId="2879E48A" w14:textId="77777777" w:rsidR="00D63435" w:rsidRPr="0060245C" w:rsidRDefault="00A04996">
      <w:pPr>
        <w:pStyle w:val="a3"/>
        <w:numPr>
          <w:ilvl w:val="2"/>
          <w:numId w:val="2"/>
        </w:numPr>
        <w:ind w:left="0" w:firstLine="709"/>
        <w:jc w:val="both"/>
        <w:rPr>
          <w:rFonts w:eastAsia="MS Mincho"/>
          <w:sz w:val="28"/>
          <w:szCs w:val="28"/>
        </w:rPr>
      </w:pPr>
      <w:r>
        <w:rPr>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674139CD" w14:textId="77777777" w:rsidR="00D63435" w:rsidRPr="0060245C" w:rsidRDefault="00A04996">
      <w:pPr>
        <w:pStyle w:val="a3"/>
        <w:numPr>
          <w:ilvl w:val="2"/>
          <w:numId w:val="2"/>
        </w:numPr>
        <w:ind w:left="0" w:firstLine="709"/>
        <w:jc w:val="both"/>
        <w:rPr>
          <w:rFonts w:eastAsia="MS Mincho"/>
          <w:sz w:val="28"/>
          <w:szCs w:val="28"/>
        </w:rPr>
      </w:pPr>
      <w:r>
        <w:rPr>
          <w:sz w:val="28"/>
          <w:szCs w:val="28"/>
        </w:rPr>
        <w:t>Участники и их представители не вправе участвовать в рассмотрении котировочных заявок и изучении квалификации участников.</w:t>
      </w:r>
    </w:p>
    <w:p w14:paraId="4C536C1A" w14:textId="77777777" w:rsidR="00D63435" w:rsidRPr="0060245C" w:rsidRDefault="00A04996">
      <w:pPr>
        <w:pStyle w:val="a3"/>
        <w:numPr>
          <w:ilvl w:val="2"/>
          <w:numId w:val="2"/>
        </w:numPr>
        <w:ind w:left="0" w:firstLine="709"/>
        <w:jc w:val="both"/>
        <w:rPr>
          <w:rFonts w:eastAsia="MS Mincho"/>
          <w:sz w:val="28"/>
          <w:szCs w:val="28"/>
        </w:rPr>
      </w:pPr>
      <w:r>
        <w:rPr>
          <w:sz w:val="28"/>
          <w:szCs w:val="28"/>
        </w:rPr>
        <w:t>По итогам рассмотрения и оценки котировочных заявок заказчик составляет протокол рассмотрения и оценки заявок, в котором должна содержаться следующая информация:</w:t>
      </w:r>
    </w:p>
    <w:p w14:paraId="3766FA3C" w14:textId="77777777" w:rsidR="00C80615" w:rsidRPr="0060245C" w:rsidRDefault="00A04996">
      <w:pPr>
        <w:pStyle w:val="a3"/>
        <w:numPr>
          <w:ilvl w:val="3"/>
          <w:numId w:val="2"/>
        </w:numPr>
        <w:ind w:left="0" w:firstLine="709"/>
        <w:jc w:val="both"/>
        <w:rPr>
          <w:sz w:val="28"/>
          <w:szCs w:val="28"/>
        </w:rPr>
      </w:pPr>
      <w:r>
        <w:rPr>
          <w:sz w:val="28"/>
          <w:szCs w:val="28"/>
        </w:rPr>
        <w:t>дата подписания протокола;</w:t>
      </w:r>
    </w:p>
    <w:p w14:paraId="049AB302" w14:textId="77777777" w:rsidR="00C80615" w:rsidRPr="0060245C" w:rsidRDefault="00A04996">
      <w:pPr>
        <w:pStyle w:val="a3"/>
        <w:numPr>
          <w:ilvl w:val="3"/>
          <w:numId w:val="2"/>
        </w:numPr>
        <w:ind w:left="0" w:firstLine="709"/>
        <w:jc w:val="both"/>
        <w:rPr>
          <w:sz w:val="28"/>
          <w:szCs w:val="28"/>
        </w:rPr>
      </w:pPr>
      <w:r>
        <w:rPr>
          <w:sz w:val="28"/>
          <w:szCs w:val="28"/>
        </w:rPr>
        <w:t>количество поданных на участие в запросе котировок заявок, а также дата и время регистрации каждой котировочной заявки;</w:t>
      </w:r>
    </w:p>
    <w:p w14:paraId="3DD1F3B9" w14:textId="77777777" w:rsidR="00C80615" w:rsidRPr="0060245C" w:rsidRDefault="00A04996">
      <w:pPr>
        <w:pStyle w:val="a3"/>
        <w:numPr>
          <w:ilvl w:val="3"/>
          <w:numId w:val="2"/>
        </w:numPr>
        <w:ind w:left="0" w:firstLine="709"/>
        <w:jc w:val="both"/>
        <w:rPr>
          <w:sz w:val="28"/>
          <w:szCs w:val="28"/>
        </w:rPr>
      </w:pPr>
      <w:r>
        <w:rPr>
          <w:sz w:val="28"/>
          <w:szCs w:val="28"/>
        </w:rPr>
        <w:t>результаты рассмотрения котировочных заявок с указанием в том числе:</w:t>
      </w:r>
    </w:p>
    <w:p w14:paraId="3A7FC930" w14:textId="77777777" w:rsidR="00033DA1" w:rsidRPr="0060245C" w:rsidRDefault="00A04996" w:rsidP="007766B1">
      <w:pPr>
        <w:pStyle w:val="a3"/>
        <w:ind w:left="0" w:firstLine="709"/>
        <w:jc w:val="both"/>
        <w:rPr>
          <w:sz w:val="28"/>
          <w:szCs w:val="28"/>
        </w:rPr>
      </w:pPr>
      <w:r>
        <w:rPr>
          <w:sz w:val="28"/>
          <w:szCs w:val="28"/>
        </w:rPr>
        <w:t>а) количества котировочных заявок, которые отклонены;</w:t>
      </w:r>
    </w:p>
    <w:p w14:paraId="53560D21" w14:textId="50678791" w:rsidR="00033DA1" w:rsidRPr="0060245C" w:rsidRDefault="00A04996" w:rsidP="007766B1">
      <w:pPr>
        <w:pStyle w:val="a3"/>
        <w:ind w:left="0" w:firstLine="709"/>
        <w:jc w:val="both"/>
        <w:rPr>
          <w:sz w:val="28"/>
          <w:szCs w:val="28"/>
        </w:rPr>
      </w:pPr>
      <w:r>
        <w:rPr>
          <w:sz w:val="28"/>
          <w:szCs w:val="28"/>
        </w:rPr>
        <w:t xml:space="preserve">б) оснований отклонения каждой котировочной заявки с указанием положений </w:t>
      </w:r>
      <w:r w:rsidR="00DF7CA3" w:rsidRPr="00DF7CA3">
        <w:rPr>
          <w:sz w:val="28"/>
          <w:szCs w:val="28"/>
        </w:rPr>
        <w:t>котировочной документации</w:t>
      </w:r>
      <w:r>
        <w:rPr>
          <w:sz w:val="28"/>
          <w:szCs w:val="28"/>
        </w:rPr>
        <w:t>, которым не соответствует такая котировочная заявка;</w:t>
      </w:r>
    </w:p>
    <w:p w14:paraId="27428AE6" w14:textId="70E2F66A" w:rsidR="00C80615" w:rsidRPr="0060245C" w:rsidRDefault="00A04996">
      <w:pPr>
        <w:pStyle w:val="a3"/>
        <w:numPr>
          <w:ilvl w:val="3"/>
          <w:numId w:val="2"/>
        </w:numPr>
        <w:ind w:left="0" w:firstLine="709"/>
        <w:jc w:val="both"/>
        <w:rPr>
          <w:sz w:val="28"/>
          <w:szCs w:val="28"/>
        </w:rPr>
      </w:pPr>
      <w:r>
        <w:rPr>
          <w:sz w:val="28"/>
          <w:szCs w:val="28"/>
        </w:rPr>
        <w:t xml:space="preserve">результаты оценки котировочных заявок с указанием решения о соответствии таких заявок требованиям технического задания </w:t>
      </w:r>
      <w:r w:rsidR="00DF7CA3" w:rsidRPr="00DF7CA3">
        <w:rPr>
          <w:sz w:val="28"/>
          <w:szCs w:val="28"/>
        </w:rPr>
        <w:t>котировочной документации</w:t>
      </w:r>
      <w:r>
        <w:rPr>
          <w:sz w:val="28"/>
          <w:szCs w:val="28"/>
        </w:rPr>
        <w:t>, а также о присвоении котировочным заявкам значения по итогам оценки;</w:t>
      </w:r>
    </w:p>
    <w:p w14:paraId="3ED76036" w14:textId="77777777" w:rsidR="00C80615" w:rsidRPr="0060245C" w:rsidRDefault="00A04996">
      <w:pPr>
        <w:pStyle w:val="a3"/>
        <w:numPr>
          <w:ilvl w:val="3"/>
          <w:numId w:val="2"/>
        </w:numPr>
        <w:ind w:left="0" w:firstLine="709"/>
        <w:jc w:val="both"/>
        <w:rPr>
          <w:sz w:val="28"/>
          <w:szCs w:val="28"/>
        </w:rPr>
      </w:pPr>
      <w:r>
        <w:rPr>
          <w:sz w:val="28"/>
          <w:szCs w:val="28"/>
        </w:rPr>
        <w:t>причины, по которым запрос котировок признан несостоявшимся, в случае его признания таковым.</w:t>
      </w:r>
    </w:p>
    <w:p w14:paraId="6792DC78" w14:textId="48FE0A27" w:rsidR="00C80615" w:rsidRPr="0060245C" w:rsidRDefault="00A04996" w:rsidP="003927F0">
      <w:pPr>
        <w:pStyle w:val="a3"/>
        <w:numPr>
          <w:ilvl w:val="2"/>
          <w:numId w:val="2"/>
        </w:numPr>
        <w:ind w:left="0" w:firstLine="709"/>
        <w:jc w:val="both"/>
        <w:rPr>
          <w:rFonts w:eastAsia="MS Mincho"/>
          <w:sz w:val="28"/>
          <w:szCs w:val="28"/>
        </w:rPr>
      </w:pPr>
      <w:r>
        <w:rPr>
          <w:sz w:val="28"/>
          <w:szCs w:val="28"/>
        </w:rPr>
        <w:t xml:space="preserve">Протокол рассмотрения и оценки котировочных заявок размещается на </w:t>
      </w:r>
      <w:r w:rsidR="0004294D">
        <w:rPr>
          <w:sz w:val="28"/>
          <w:szCs w:val="28"/>
        </w:rPr>
        <w:t>ЭТП</w:t>
      </w:r>
      <w:r>
        <w:rPr>
          <w:sz w:val="28"/>
          <w:szCs w:val="28"/>
        </w:rPr>
        <w:t xml:space="preserve"> не позднее 3 (трех) </w:t>
      </w:r>
      <w:r w:rsidR="0004294D">
        <w:rPr>
          <w:sz w:val="28"/>
          <w:szCs w:val="28"/>
        </w:rPr>
        <w:t xml:space="preserve">рабочих </w:t>
      </w:r>
      <w:r>
        <w:rPr>
          <w:sz w:val="28"/>
          <w:szCs w:val="28"/>
        </w:rPr>
        <w:t>дней с даты подписания протокола.</w:t>
      </w:r>
    </w:p>
    <w:p w14:paraId="0820D42B" w14:textId="77777777" w:rsidR="00033DA1" w:rsidRPr="0060245C" w:rsidRDefault="00A04996" w:rsidP="007766B1">
      <w:pPr>
        <w:pStyle w:val="a5"/>
        <w:numPr>
          <w:ilvl w:val="2"/>
          <w:numId w:val="2"/>
        </w:numPr>
        <w:suppressAutoHyphens/>
        <w:ind w:left="0" w:firstLine="709"/>
        <w:rPr>
          <w:sz w:val="28"/>
          <w:szCs w:val="28"/>
        </w:rPr>
      </w:pPr>
      <w:r>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6E7830A9" w14:textId="77777777" w:rsidR="00C80615" w:rsidRPr="0060245C" w:rsidRDefault="00A04996">
      <w:pPr>
        <w:pStyle w:val="a5"/>
        <w:numPr>
          <w:ilvl w:val="2"/>
          <w:numId w:val="2"/>
        </w:numPr>
        <w:suppressAutoHyphens/>
        <w:ind w:left="0" w:firstLine="709"/>
        <w:rPr>
          <w:sz w:val="28"/>
          <w:szCs w:val="28"/>
        </w:rPr>
      </w:pPr>
      <w:r>
        <w:rPr>
          <w:sz w:val="28"/>
          <w:szCs w:val="28"/>
        </w:rPr>
        <w:t xml:space="preserve">При оценке котировочных заявок сопоставляются предложения участников по цене без учета НДС. </w:t>
      </w:r>
    </w:p>
    <w:p w14:paraId="13EFC8B2" w14:textId="3273C2A3" w:rsidR="00C80615" w:rsidRPr="0060245C" w:rsidRDefault="00A04996">
      <w:pPr>
        <w:pStyle w:val="a5"/>
        <w:numPr>
          <w:ilvl w:val="2"/>
          <w:numId w:val="2"/>
        </w:numPr>
        <w:suppressAutoHyphens/>
        <w:ind w:left="0" w:firstLine="709"/>
        <w:rPr>
          <w:sz w:val="28"/>
          <w:szCs w:val="28"/>
        </w:rPr>
      </w:pPr>
      <w:r>
        <w:rPr>
          <w:sz w:val="28"/>
          <w:szCs w:val="28"/>
        </w:rPr>
        <w:t xml:space="preserve">Лучшей признается котировочная заявка, которая отвечает всем требованиям, установленным в </w:t>
      </w:r>
      <w:r w:rsidR="00DF7CA3" w:rsidRPr="00DF7CA3">
        <w:rPr>
          <w:sz w:val="28"/>
          <w:szCs w:val="28"/>
        </w:rPr>
        <w:t>котировочной документации</w:t>
      </w:r>
      <w:r>
        <w:rPr>
          <w:sz w:val="28"/>
          <w:szCs w:val="28"/>
        </w:rPr>
        <w:t xml:space="preserve">,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70F30D88" w14:textId="77777777" w:rsidR="00D63435" w:rsidRPr="0060245C" w:rsidRDefault="00A04996">
      <w:pPr>
        <w:pStyle w:val="a5"/>
        <w:suppressAutoHyphens/>
        <w:rPr>
          <w:sz w:val="28"/>
          <w:szCs w:val="28"/>
        </w:rPr>
      </w:pPr>
      <w:r>
        <w:rPr>
          <w:sz w:val="28"/>
          <w:szCs w:val="28"/>
        </w:rPr>
        <w:lastRenderedPageBreak/>
        <w:t>При проведении запроса котировок в электронной форме датой поступления заявки считается дата поступления электронной части заявки. Дата и время поступления заявки фиксируется средствами ЭТП.</w:t>
      </w:r>
    </w:p>
    <w:p w14:paraId="375B1570" w14:textId="77777777" w:rsidR="00C80615" w:rsidRPr="0060245C" w:rsidRDefault="00A04996">
      <w:pPr>
        <w:pStyle w:val="a5"/>
        <w:numPr>
          <w:ilvl w:val="2"/>
          <w:numId w:val="2"/>
        </w:numPr>
        <w:suppressAutoHyphens/>
        <w:ind w:left="0" w:firstLine="709"/>
        <w:rPr>
          <w:sz w:val="28"/>
          <w:szCs w:val="28"/>
        </w:rPr>
      </w:pPr>
      <w:r>
        <w:rPr>
          <w:sz w:val="28"/>
          <w:szCs w:val="28"/>
        </w:rPr>
        <w:t xml:space="preserve">Победителем признается участник, заявка которого признана лучшей по итогам проведения запроса котировок. </w:t>
      </w:r>
    </w:p>
    <w:p w14:paraId="3C524D6B" w14:textId="77777777" w:rsidR="00C80615" w:rsidRPr="0060245C" w:rsidRDefault="00C80615">
      <w:pPr>
        <w:pStyle w:val="a5"/>
        <w:suppressAutoHyphens/>
        <w:rPr>
          <w:sz w:val="28"/>
          <w:szCs w:val="28"/>
        </w:rPr>
      </w:pPr>
    </w:p>
    <w:p w14:paraId="3C70D2A5"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Подведение итогов запроса котировок</w:t>
      </w:r>
    </w:p>
    <w:p w14:paraId="4F4DD670" w14:textId="77777777" w:rsidR="00C80615" w:rsidRPr="0060245C" w:rsidRDefault="00C80615">
      <w:pPr>
        <w:ind w:firstLine="709"/>
        <w:rPr>
          <w:sz w:val="28"/>
          <w:szCs w:val="28"/>
        </w:rPr>
      </w:pPr>
    </w:p>
    <w:p w14:paraId="78286000" w14:textId="77777777" w:rsidR="00033DA1" w:rsidRPr="0060245C" w:rsidRDefault="00A04996" w:rsidP="007766B1">
      <w:pPr>
        <w:pStyle w:val="a3"/>
        <w:numPr>
          <w:ilvl w:val="2"/>
          <w:numId w:val="2"/>
        </w:numPr>
        <w:ind w:left="0" w:firstLine="709"/>
        <w:jc w:val="both"/>
        <w:rPr>
          <w:sz w:val="28"/>
          <w:szCs w:val="28"/>
        </w:rPr>
      </w:pPr>
      <w:r>
        <w:rPr>
          <w:sz w:val="28"/>
          <w:szCs w:val="28"/>
        </w:rPr>
        <w:t>Комиссия</w:t>
      </w:r>
      <w:r>
        <w:rPr>
          <w:bCs/>
          <w:sz w:val="28"/>
          <w:szCs w:val="28"/>
        </w:rPr>
        <w:t xml:space="preserve"> по осуществлению конкурентных закупок</w:t>
      </w:r>
      <w:r>
        <w:rPr>
          <w:sz w:val="28"/>
          <w:szCs w:val="28"/>
        </w:rPr>
        <w:t xml:space="preserve"> принимает решение о победителе запроса котировок. По результатам работы комиссии </w:t>
      </w:r>
      <w:r>
        <w:rPr>
          <w:bCs/>
          <w:sz w:val="28"/>
          <w:szCs w:val="28"/>
        </w:rPr>
        <w:t>по осуществлению конкурентных закупок</w:t>
      </w:r>
      <w:r>
        <w:rPr>
          <w:sz w:val="28"/>
          <w:szCs w:val="28"/>
        </w:rPr>
        <w:t xml:space="preserve"> оформляется итоговый протокол, который должен содержать следующие сведения:</w:t>
      </w:r>
    </w:p>
    <w:p w14:paraId="3FF7CD9F" w14:textId="77777777" w:rsidR="00C80615" w:rsidRPr="0060245C" w:rsidRDefault="00A04996">
      <w:pPr>
        <w:pStyle w:val="a5"/>
        <w:numPr>
          <w:ilvl w:val="3"/>
          <w:numId w:val="2"/>
        </w:numPr>
        <w:suppressAutoHyphens/>
        <w:ind w:left="0" w:firstLine="709"/>
        <w:rPr>
          <w:sz w:val="28"/>
          <w:szCs w:val="28"/>
        </w:rPr>
      </w:pPr>
      <w:r>
        <w:rPr>
          <w:sz w:val="28"/>
          <w:szCs w:val="28"/>
        </w:rPr>
        <w:t>дата подписания протокола;</w:t>
      </w:r>
    </w:p>
    <w:p w14:paraId="20981CB6" w14:textId="77777777" w:rsidR="00C80615" w:rsidRPr="0060245C" w:rsidRDefault="00A04996">
      <w:pPr>
        <w:pStyle w:val="a5"/>
        <w:numPr>
          <w:ilvl w:val="3"/>
          <w:numId w:val="2"/>
        </w:numPr>
        <w:suppressAutoHyphens/>
        <w:ind w:left="0" w:firstLine="709"/>
        <w:rPr>
          <w:sz w:val="28"/>
          <w:szCs w:val="28"/>
        </w:rPr>
      </w:pPr>
      <w:r>
        <w:rPr>
          <w:sz w:val="28"/>
          <w:szCs w:val="28"/>
        </w:rPr>
        <w:t>количество поданных котировочных заявок, а также дата и время регистрации каждой такой заявки;</w:t>
      </w:r>
    </w:p>
    <w:p w14:paraId="069244B1" w14:textId="77777777" w:rsidR="00C80615" w:rsidRPr="0060245C" w:rsidRDefault="00A04996">
      <w:pPr>
        <w:pStyle w:val="a5"/>
        <w:numPr>
          <w:ilvl w:val="3"/>
          <w:numId w:val="2"/>
        </w:numPr>
        <w:suppressAutoHyphens/>
        <w:ind w:left="0" w:firstLine="709"/>
        <w:rPr>
          <w:sz w:val="28"/>
          <w:szCs w:val="28"/>
        </w:rPr>
      </w:pPr>
      <w:r>
        <w:rPr>
          <w:sz w:val="28"/>
          <w:szCs w:val="28"/>
        </w:rPr>
        <w:t>порядковые номера котировочных заявок участников запроса котировок в порядке уменьшения степени выгодности содержащихся в них условий исполнения договора, включая информацию о ценовых предложениях участников запроса котировок;</w:t>
      </w:r>
    </w:p>
    <w:p w14:paraId="3461F439" w14:textId="77777777" w:rsidR="00C80615" w:rsidRPr="0060245C" w:rsidRDefault="00A04996">
      <w:pPr>
        <w:pStyle w:val="a5"/>
        <w:numPr>
          <w:ilvl w:val="3"/>
          <w:numId w:val="2"/>
        </w:numPr>
        <w:suppressAutoHyphens/>
        <w:ind w:left="0" w:firstLine="709"/>
        <w:rPr>
          <w:sz w:val="28"/>
          <w:szCs w:val="28"/>
        </w:rPr>
      </w:pPr>
      <w:r>
        <w:rPr>
          <w:sz w:val="28"/>
          <w:szCs w:val="28"/>
        </w:rPr>
        <w:t xml:space="preserve">результаты рассмотрения котировочных заявок с указанием в том числе: </w:t>
      </w:r>
    </w:p>
    <w:p w14:paraId="2CE2F1D8" w14:textId="77777777" w:rsidR="00033DA1" w:rsidRPr="0060245C" w:rsidRDefault="00A04996" w:rsidP="007766B1">
      <w:pPr>
        <w:pStyle w:val="a5"/>
        <w:suppressAutoHyphens/>
        <w:rPr>
          <w:sz w:val="28"/>
          <w:szCs w:val="28"/>
        </w:rPr>
      </w:pPr>
      <w:r>
        <w:rPr>
          <w:sz w:val="28"/>
          <w:szCs w:val="28"/>
        </w:rPr>
        <w:t xml:space="preserve">а) количества котировочных заявок, которые отклонены; </w:t>
      </w:r>
    </w:p>
    <w:p w14:paraId="1964BBB8" w14:textId="7D7EFB34" w:rsidR="00033DA1" w:rsidRPr="0060245C" w:rsidRDefault="00A04996" w:rsidP="007766B1">
      <w:pPr>
        <w:pStyle w:val="a5"/>
        <w:suppressAutoHyphens/>
        <w:rPr>
          <w:sz w:val="28"/>
          <w:szCs w:val="28"/>
        </w:rPr>
      </w:pPr>
      <w:r>
        <w:rPr>
          <w:sz w:val="28"/>
          <w:szCs w:val="28"/>
        </w:rPr>
        <w:t xml:space="preserve">б) оснований отклонения каждой котировочной заявки с указанием положений </w:t>
      </w:r>
      <w:r w:rsidR="00DF7CA3" w:rsidRPr="00DF7CA3">
        <w:rPr>
          <w:sz w:val="28"/>
          <w:szCs w:val="28"/>
        </w:rPr>
        <w:t xml:space="preserve">котировочной документации </w:t>
      </w:r>
      <w:r>
        <w:rPr>
          <w:sz w:val="28"/>
          <w:szCs w:val="28"/>
        </w:rPr>
        <w:t>о проведении запроса котировок, которым не соответствует такая заявка;</w:t>
      </w:r>
    </w:p>
    <w:p w14:paraId="488249ED" w14:textId="77777777" w:rsidR="00C80615" w:rsidRPr="0060245C" w:rsidRDefault="00A04996">
      <w:pPr>
        <w:pStyle w:val="a5"/>
        <w:numPr>
          <w:ilvl w:val="3"/>
          <w:numId w:val="2"/>
        </w:numPr>
        <w:suppressAutoHyphens/>
        <w:ind w:left="0" w:firstLine="709"/>
        <w:rPr>
          <w:sz w:val="28"/>
          <w:szCs w:val="28"/>
        </w:rPr>
      </w:pPr>
      <w:r>
        <w:rPr>
          <w:sz w:val="28"/>
          <w:szCs w:val="28"/>
        </w:rPr>
        <w:t>результаты оценки котировочных заявок на участие в закупке с указанием решения комиссии по осуществлению конкурентных закупок о присвоении каждой такой заявке значения по итогам оценки;</w:t>
      </w:r>
    </w:p>
    <w:p w14:paraId="495AD8E5" w14:textId="77777777" w:rsidR="00C80615" w:rsidRPr="0060245C" w:rsidRDefault="00A04996">
      <w:pPr>
        <w:pStyle w:val="a5"/>
        <w:numPr>
          <w:ilvl w:val="3"/>
          <w:numId w:val="2"/>
        </w:numPr>
        <w:suppressAutoHyphens/>
        <w:ind w:left="0" w:firstLine="709"/>
        <w:rPr>
          <w:sz w:val="28"/>
          <w:szCs w:val="28"/>
        </w:rPr>
      </w:pPr>
      <w:r>
        <w:rPr>
          <w:sz w:val="28"/>
          <w:szCs w:val="28"/>
        </w:rPr>
        <w:t>причины, по которым запрос котировок признан несостоявшимся, в случае признания его таковым.</w:t>
      </w:r>
    </w:p>
    <w:p w14:paraId="3D3FB431" w14:textId="54D867F0" w:rsidR="00033DA1" w:rsidRPr="0060245C" w:rsidRDefault="00A04996" w:rsidP="007766B1">
      <w:pPr>
        <w:pStyle w:val="a3"/>
        <w:numPr>
          <w:ilvl w:val="2"/>
          <w:numId w:val="2"/>
        </w:numPr>
        <w:ind w:left="0" w:firstLine="709"/>
        <w:jc w:val="both"/>
        <w:rPr>
          <w:sz w:val="28"/>
          <w:szCs w:val="28"/>
        </w:rPr>
      </w:pPr>
      <w:r>
        <w:rPr>
          <w:sz w:val="28"/>
          <w:szCs w:val="28"/>
        </w:rPr>
        <w:t xml:space="preserve">Итоговый протокол комиссии размещается на </w:t>
      </w:r>
      <w:r w:rsidR="0004294D">
        <w:rPr>
          <w:sz w:val="28"/>
          <w:szCs w:val="28"/>
        </w:rPr>
        <w:t>ЭТП</w:t>
      </w:r>
      <w:r>
        <w:rPr>
          <w:sz w:val="28"/>
          <w:szCs w:val="28"/>
        </w:rPr>
        <w:t xml:space="preserve"> не позднее 3 (трех) дней с даты подписания протокола.</w:t>
      </w:r>
    </w:p>
    <w:p w14:paraId="4FF07DF6" w14:textId="77777777" w:rsidR="00033DA1" w:rsidRPr="0060245C" w:rsidRDefault="00A04996" w:rsidP="007766B1">
      <w:pPr>
        <w:pStyle w:val="a3"/>
        <w:numPr>
          <w:ilvl w:val="2"/>
          <w:numId w:val="2"/>
        </w:numPr>
        <w:ind w:left="0" w:firstLine="709"/>
        <w:jc w:val="both"/>
        <w:rPr>
          <w:sz w:val="28"/>
          <w:szCs w:val="28"/>
        </w:rPr>
      </w:pPr>
      <w:r>
        <w:rPr>
          <w:sz w:val="28"/>
          <w:szCs w:val="28"/>
        </w:rPr>
        <w:t xml:space="preserve">При проведении переторжки (переторжек), конкурентных </w:t>
      </w:r>
      <w:proofErr w:type="gramStart"/>
      <w:r>
        <w:rPr>
          <w:sz w:val="28"/>
          <w:szCs w:val="28"/>
        </w:rPr>
        <w:t>переговоров,  в</w:t>
      </w:r>
      <w:proofErr w:type="gramEnd"/>
      <w:r>
        <w:rPr>
          <w:sz w:val="28"/>
          <w:szCs w:val="28"/>
        </w:rPr>
        <w:t xml:space="preserve"> иных случаях дата и время рассмотрения заявок и подведения итогов могут быть перенесены.</w:t>
      </w:r>
    </w:p>
    <w:p w14:paraId="581D2F1E" w14:textId="77777777" w:rsidR="00C80615" w:rsidRPr="0060245C" w:rsidRDefault="00C80615">
      <w:pPr>
        <w:pStyle w:val="a3"/>
        <w:ind w:left="0" w:firstLine="709"/>
        <w:jc w:val="both"/>
        <w:rPr>
          <w:sz w:val="28"/>
          <w:szCs w:val="28"/>
        </w:rPr>
      </w:pPr>
    </w:p>
    <w:p w14:paraId="72A56930"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Признание запроса котировок несостоявшимся</w:t>
      </w:r>
    </w:p>
    <w:p w14:paraId="4EC147BA" w14:textId="77777777" w:rsidR="00C80615" w:rsidRPr="0060245C" w:rsidRDefault="00C80615">
      <w:pPr>
        <w:ind w:firstLine="709"/>
        <w:rPr>
          <w:sz w:val="28"/>
          <w:szCs w:val="28"/>
        </w:rPr>
      </w:pPr>
    </w:p>
    <w:p w14:paraId="67E99CFC" w14:textId="77777777" w:rsidR="00033DA1" w:rsidRPr="0060245C" w:rsidRDefault="00A04996" w:rsidP="007766B1">
      <w:pPr>
        <w:pStyle w:val="a5"/>
        <w:numPr>
          <w:ilvl w:val="2"/>
          <w:numId w:val="2"/>
        </w:numPr>
        <w:suppressAutoHyphens/>
        <w:ind w:left="0" w:firstLine="709"/>
        <w:rPr>
          <w:sz w:val="28"/>
          <w:szCs w:val="28"/>
        </w:rPr>
      </w:pPr>
      <w:r>
        <w:rPr>
          <w:sz w:val="28"/>
          <w:szCs w:val="28"/>
        </w:rPr>
        <w:t>Запрос котировок (в том числе в части отдельных лотов) признается несостоявшимся, если:</w:t>
      </w:r>
    </w:p>
    <w:p w14:paraId="08385767" w14:textId="77777777" w:rsidR="00033DA1" w:rsidRPr="0060245C" w:rsidRDefault="00A04996" w:rsidP="007766B1">
      <w:pPr>
        <w:pStyle w:val="a5"/>
        <w:suppressAutoHyphens/>
        <w:rPr>
          <w:sz w:val="28"/>
          <w:szCs w:val="28"/>
        </w:rPr>
      </w:pPr>
      <w:r>
        <w:rPr>
          <w:sz w:val="28"/>
          <w:szCs w:val="28"/>
        </w:rPr>
        <w:t>3.8.1.1. на участие в запросе котировок (в том числе в части отдельных лотов) подана 1 (одна) котировочная заявка;</w:t>
      </w:r>
    </w:p>
    <w:p w14:paraId="747DB473" w14:textId="7B9FDAB1" w:rsidR="00033DA1" w:rsidRPr="0060245C" w:rsidRDefault="00A04996" w:rsidP="007766B1">
      <w:pPr>
        <w:pStyle w:val="a5"/>
        <w:suppressAutoHyphens/>
        <w:rPr>
          <w:sz w:val="28"/>
          <w:szCs w:val="28"/>
        </w:rPr>
      </w:pPr>
      <w:r>
        <w:rPr>
          <w:sz w:val="28"/>
          <w:szCs w:val="28"/>
        </w:rPr>
        <w:t xml:space="preserve">3.8.1.2. по итогам рассмотрения котировочных заявок только одна котировочная заявка признана соответствующей </w:t>
      </w:r>
      <w:r w:rsidR="00DF7CA3" w:rsidRPr="00DF7CA3">
        <w:rPr>
          <w:sz w:val="28"/>
          <w:szCs w:val="28"/>
        </w:rPr>
        <w:t>котировочной документации</w:t>
      </w:r>
      <w:r>
        <w:rPr>
          <w:sz w:val="28"/>
          <w:szCs w:val="28"/>
        </w:rPr>
        <w:t>;</w:t>
      </w:r>
    </w:p>
    <w:p w14:paraId="15809C29" w14:textId="2CD95301" w:rsidR="00D63435" w:rsidRPr="0060245C" w:rsidRDefault="00A04996">
      <w:pPr>
        <w:autoSpaceDE w:val="0"/>
        <w:autoSpaceDN w:val="0"/>
        <w:adjustRightInd w:val="0"/>
        <w:ind w:firstLine="709"/>
        <w:jc w:val="both"/>
        <w:rPr>
          <w:sz w:val="28"/>
          <w:szCs w:val="28"/>
        </w:rPr>
      </w:pPr>
      <w:r>
        <w:rPr>
          <w:sz w:val="28"/>
          <w:szCs w:val="28"/>
        </w:rPr>
        <w:lastRenderedPageBreak/>
        <w:t xml:space="preserve">3.8.1.3. все котировочные заявки признаны несоответствующими </w:t>
      </w:r>
      <w:r w:rsidR="00DF7CA3" w:rsidRPr="00DF7CA3">
        <w:rPr>
          <w:sz w:val="28"/>
          <w:szCs w:val="28"/>
        </w:rPr>
        <w:t>котировочной документации</w:t>
      </w:r>
      <w:r>
        <w:rPr>
          <w:sz w:val="28"/>
          <w:szCs w:val="28"/>
        </w:rPr>
        <w:t>;</w:t>
      </w:r>
    </w:p>
    <w:p w14:paraId="01F39875" w14:textId="77777777" w:rsidR="00D63435" w:rsidRPr="0060245C" w:rsidRDefault="00A04996">
      <w:pPr>
        <w:autoSpaceDE w:val="0"/>
        <w:autoSpaceDN w:val="0"/>
        <w:adjustRightInd w:val="0"/>
        <w:ind w:firstLine="709"/>
        <w:jc w:val="both"/>
        <w:rPr>
          <w:sz w:val="28"/>
          <w:szCs w:val="28"/>
        </w:rPr>
      </w:pPr>
      <w:r>
        <w:rPr>
          <w:sz w:val="28"/>
          <w:szCs w:val="28"/>
        </w:rPr>
        <w:t>3.8.1.4. победитель запроса котировок (в том числе в части отдельных лотов) или участник закупки, предложивший в котировочной заявке цену, такую же, как и победитель, или участник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(в том числе в части отдельных лотов) условий, уклоняется от заключения договора;</w:t>
      </w:r>
    </w:p>
    <w:p w14:paraId="792C5F85" w14:textId="77777777" w:rsidR="00D63435" w:rsidRPr="0060245C" w:rsidRDefault="00A04996">
      <w:pPr>
        <w:autoSpaceDE w:val="0"/>
        <w:autoSpaceDN w:val="0"/>
        <w:adjustRightInd w:val="0"/>
        <w:ind w:firstLine="709"/>
        <w:jc w:val="both"/>
        <w:rPr>
          <w:sz w:val="28"/>
          <w:szCs w:val="28"/>
        </w:rPr>
      </w:pPr>
      <w:r>
        <w:rPr>
          <w:sz w:val="28"/>
          <w:szCs w:val="28"/>
        </w:rPr>
        <w:t>3.8.1.5. на участие в запросе котировок не подана ни одна заявка.</w:t>
      </w:r>
    </w:p>
    <w:p w14:paraId="3659792A" w14:textId="28BE1B97" w:rsidR="00C80615" w:rsidRPr="0060245C" w:rsidRDefault="00A04996">
      <w:pPr>
        <w:pStyle w:val="a5"/>
        <w:numPr>
          <w:ilvl w:val="2"/>
          <w:numId w:val="2"/>
        </w:numPr>
        <w:suppressAutoHyphens/>
        <w:ind w:left="0" w:firstLine="709"/>
        <w:rPr>
          <w:sz w:val="28"/>
          <w:szCs w:val="28"/>
        </w:rPr>
      </w:pPr>
      <w:r>
        <w:rPr>
          <w:sz w:val="28"/>
          <w:szCs w:val="28"/>
        </w:rPr>
        <w:t xml:space="preserve">Если запрос котировок (в том числе в части отдельных лотов) признан несостоявшимся в случаях, когда по итогам рассмотрения и оценки котировочных заявок только одна котировочная заявка признана соответствующей </w:t>
      </w:r>
      <w:r w:rsidR="00DF7CA3" w:rsidRPr="00DF7CA3">
        <w:rPr>
          <w:sz w:val="28"/>
          <w:szCs w:val="28"/>
        </w:rPr>
        <w:t>котировочной документации</w:t>
      </w:r>
      <w:r>
        <w:rPr>
          <w:sz w:val="28"/>
          <w:szCs w:val="28"/>
        </w:rPr>
        <w:t xml:space="preserve">, или на участие в запросе котировок подана одна котировочная заявка  и она соответствует требованиям </w:t>
      </w:r>
      <w:r w:rsidR="00DF7CA3" w:rsidRPr="00DF7CA3">
        <w:rPr>
          <w:sz w:val="28"/>
          <w:szCs w:val="28"/>
        </w:rPr>
        <w:t>котировочной документации</w:t>
      </w:r>
      <w:r>
        <w:rPr>
          <w:sz w:val="28"/>
          <w:szCs w:val="28"/>
        </w:rPr>
        <w:t xml:space="preserve">, с участником закупки, подавшим такую заявку, может быть заключен договор в порядке, установленном нормативными документами заказчика. </w:t>
      </w:r>
    </w:p>
    <w:p w14:paraId="218A16CD" w14:textId="77777777" w:rsidR="00D63435" w:rsidRPr="0060245C" w:rsidRDefault="00A04996">
      <w:pPr>
        <w:pStyle w:val="a5"/>
        <w:suppressAutoHyphens/>
        <w:rPr>
          <w:sz w:val="28"/>
          <w:szCs w:val="28"/>
        </w:rPr>
      </w:pPr>
      <w:r>
        <w:rPr>
          <w:sz w:val="28"/>
          <w:szCs w:val="28"/>
        </w:rPr>
        <w:t>Цена заключаемого договора не может превышать цену, указанную в котировочной заявке участника запроса котировок (в том числе в части отдельных лотов).</w:t>
      </w:r>
    </w:p>
    <w:p w14:paraId="49998872" w14:textId="77777777" w:rsidR="00D63435" w:rsidRPr="0060245C" w:rsidRDefault="00A04996">
      <w:pPr>
        <w:pStyle w:val="a5"/>
        <w:suppressAutoHyphens/>
        <w:rPr>
          <w:sz w:val="28"/>
          <w:szCs w:val="28"/>
        </w:rPr>
      </w:pPr>
      <w:r>
        <w:rPr>
          <w:sz w:val="28"/>
          <w:szCs w:val="28"/>
        </w:rPr>
        <w:t>Цена договора, заключаемого с единственным участником запроса котировок, определяется в порядке, установленном заказчиком.</w:t>
      </w:r>
    </w:p>
    <w:p w14:paraId="22144C51" w14:textId="77777777" w:rsidR="00A844D5" w:rsidRPr="0060245C" w:rsidRDefault="00A04996" w:rsidP="00A844D5">
      <w:pPr>
        <w:pStyle w:val="a5"/>
        <w:suppressAutoHyphens/>
        <w:rPr>
          <w:sz w:val="28"/>
          <w:szCs w:val="28"/>
        </w:rPr>
      </w:pPr>
      <w:r>
        <w:rPr>
          <w:sz w:val="28"/>
          <w:szCs w:val="28"/>
        </w:rPr>
        <w:t>Если цена заключаемого договора снижена по сравнению с ценой, указанной в котировочной заявке участника, договор заключается при согласии участника.</w:t>
      </w:r>
    </w:p>
    <w:p w14:paraId="7FC07D2A" w14:textId="77777777" w:rsidR="00A844D5" w:rsidRPr="0060245C" w:rsidRDefault="00A04996" w:rsidP="00A844D5">
      <w:pPr>
        <w:pStyle w:val="a5"/>
        <w:suppressAutoHyphens/>
        <w:rPr>
          <w:sz w:val="28"/>
          <w:szCs w:val="28"/>
        </w:rPr>
      </w:pPr>
      <w:r>
        <w:rPr>
          <w:sz w:val="28"/>
          <w:szCs w:val="28"/>
        </w:rPr>
        <w:t>3.8.3. Запрос котировок может быть признан несостоявшимся на этапе вскрытия заявок в следующих случаях:</w:t>
      </w:r>
    </w:p>
    <w:p w14:paraId="168EA7E0" w14:textId="77777777" w:rsidR="00A844D5" w:rsidRPr="0060245C" w:rsidRDefault="00A04996" w:rsidP="00A844D5">
      <w:pPr>
        <w:pStyle w:val="a5"/>
        <w:suppressAutoHyphens/>
        <w:rPr>
          <w:sz w:val="28"/>
          <w:szCs w:val="28"/>
        </w:rPr>
      </w:pPr>
      <w:r>
        <w:rPr>
          <w:sz w:val="28"/>
          <w:szCs w:val="28"/>
        </w:rPr>
        <w:t>- если не поступило ни одной заявки на участие в запросе котировок:</w:t>
      </w:r>
    </w:p>
    <w:p w14:paraId="79CAFA56" w14:textId="77777777" w:rsidR="00A844D5" w:rsidRPr="0060245C" w:rsidRDefault="00A04996" w:rsidP="00A844D5">
      <w:pPr>
        <w:pStyle w:val="a5"/>
        <w:suppressAutoHyphens/>
        <w:rPr>
          <w:sz w:val="28"/>
          <w:szCs w:val="28"/>
        </w:rPr>
      </w:pPr>
      <w:r>
        <w:rPr>
          <w:sz w:val="28"/>
          <w:szCs w:val="28"/>
        </w:rPr>
        <w:t>- если поступила одна заявка и заказчиком принято решение о признании закупки несостоявшейся без рассмотрения заявки и заключения договора.</w:t>
      </w:r>
    </w:p>
    <w:p w14:paraId="12B406BE" w14:textId="77777777" w:rsidR="00116394" w:rsidRDefault="00A04996" w:rsidP="00A844D5">
      <w:pPr>
        <w:pStyle w:val="a5"/>
        <w:suppressAutoHyphens/>
        <w:rPr>
          <w:sz w:val="28"/>
          <w:szCs w:val="28"/>
        </w:rPr>
      </w:pPr>
      <w:r>
        <w:rPr>
          <w:sz w:val="28"/>
          <w:szCs w:val="28"/>
        </w:rPr>
        <w:t xml:space="preserve">В случае признания запроса котировок несостоявшимся на этапе вскрытия заявок, соответствующая информация отражается в протоколе вскрытия, иные протоколы в ходе закупки не оформляются. </w:t>
      </w:r>
    </w:p>
    <w:p w14:paraId="7AF2BDC2" w14:textId="3ABA2364" w:rsidR="00C80615" w:rsidRPr="0060245C" w:rsidRDefault="00116394" w:rsidP="00A844D5">
      <w:pPr>
        <w:pStyle w:val="a5"/>
        <w:suppressAutoHyphens/>
        <w:rPr>
          <w:sz w:val="28"/>
          <w:szCs w:val="28"/>
        </w:rPr>
      </w:pPr>
      <w:r>
        <w:rPr>
          <w:sz w:val="28"/>
          <w:szCs w:val="28"/>
        </w:rPr>
        <w:t xml:space="preserve">3.8.4. </w:t>
      </w:r>
      <w:r w:rsidR="00A04996">
        <w:rPr>
          <w:sz w:val="28"/>
          <w:szCs w:val="28"/>
        </w:rPr>
        <w:t xml:space="preserve">Если запрос котировок (в том числе в части отдельных лотов) признан несостоявшимся, заказчик вправе объявить новый запрос котировок (в том числе в части отдельных лотов) или осуществить закупку другим способом. </w:t>
      </w:r>
    </w:p>
    <w:p w14:paraId="4D66B9E1" w14:textId="77777777" w:rsidR="00C80615" w:rsidRPr="0060245C" w:rsidRDefault="00C80615">
      <w:pPr>
        <w:ind w:firstLine="709"/>
        <w:rPr>
          <w:sz w:val="28"/>
          <w:szCs w:val="28"/>
        </w:rPr>
      </w:pPr>
    </w:p>
    <w:p w14:paraId="78F5D70F"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Проведение переторжки</w:t>
      </w:r>
    </w:p>
    <w:p w14:paraId="0A4850FD" w14:textId="77777777" w:rsidR="00C80615" w:rsidRPr="0060245C" w:rsidRDefault="00C80615">
      <w:pPr>
        <w:ind w:firstLine="709"/>
        <w:rPr>
          <w:sz w:val="28"/>
          <w:szCs w:val="28"/>
        </w:rPr>
      </w:pPr>
    </w:p>
    <w:p w14:paraId="1357BB2D" w14:textId="77777777" w:rsidR="00033DA1" w:rsidRPr="0060245C" w:rsidRDefault="00A04996" w:rsidP="007766B1">
      <w:pPr>
        <w:pStyle w:val="a3"/>
        <w:numPr>
          <w:ilvl w:val="2"/>
          <w:numId w:val="2"/>
        </w:numPr>
        <w:ind w:left="0" w:firstLine="709"/>
        <w:jc w:val="both"/>
        <w:rPr>
          <w:sz w:val="28"/>
          <w:szCs w:val="28"/>
        </w:rPr>
      </w:pPr>
      <w:r>
        <w:rPr>
          <w:sz w:val="28"/>
          <w:szCs w:val="28"/>
        </w:rPr>
        <w:t xml:space="preserve">В ходе проведения запроса котировок заказчик вправе принять решение о проведении переторжки. Переторжка является дополнительным элементом запроса котировок и заключается в добровольном повышении предпочтительности заявок участников запроса котировок в рамках </w:t>
      </w:r>
      <w:r>
        <w:rPr>
          <w:sz w:val="28"/>
          <w:szCs w:val="28"/>
        </w:rPr>
        <w:lastRenderedPageBreak/>
        <w:t>специально организованной для этого процедуры путем снижения участниками запроса котировок цены своих первоначально поданных заявок, уменьшения сроков поставки товара, выполнения работ, оказания услуг, снижения размера аванса и в других случаях.</w:t>
      </w:r>
    </w:p>
    <w:p w14:paraId="27B468D8" w14:textId="77777777" w:rsidR="00033DA1" w:rsidRPr="0060245C" w:rsidRDefault="00A04996" w:rsidP="007766B1">
      <w:pPr>
        <w:pStyle w:val="a3"/>
        <w:numPr>
          <w:ilvl w:val="2"/>
          <w:numId w:val="2"/>
        </w:numPr>
        <w:ind w:left="0" w:firstLine="709"/>
        <w:jc w:val="both"/>
        <w:rPr>
          <w:sz w:val="28"/>
          <w:szCs w:val="28"/>
        </w:rPr>
      </w:pPr>
      <w:r>
        <w:rPr>
          <w:sz w:val="28"/>
          <w:szCs w:val="28"/>
        </w:rPr>
        <w:t>Переторжка проводится по решению заказчика неограниченное количество раз в рамках одного запроса котировок.</w:t>
      </w:r>
    </w:p>
    <w:p w14:paraId="4F26E27C" w14:textId="77777777" w:rsidR="00033DA1" w:rsidRPr="0060245C" w:rsidRDefault="00A04996" w:rsidP="007766B1">
      <w:pPr>
        <w:pStyle w:val="a3"/>
        <w:numPr>
          <w:ilvl w:val="2"/>
          <w:numId w:val="2"/>
        </w:numPr>
        <w:ind w:left="0" w:firstLine="709"/>
        <w:jc w:val="both"/>
        <w:rPr>
          <w:sz w:val="28"/>
          <w:szCs w:val="28"/>
        </w:rPr>
      </w:pPr>
      <w:r>
        <w:rPr>
          <w:sz w:val="28"/>
          <w:szCs w:val="28"/>
        </w:rPr>
        <w:t>Переторжка может проводиться в режиме реального времени или в заочной форме. Переторжка в заочной форме может быть отменена в любое время до ее окончания. Переторжка в режиме реального времени может быть отменена до ее начала.</w:t>
      </w:r>
    </w:p>
    <w:p w14:paraId="21CB9BD8" w14:textId="312669E6" w:rsidR="004B1F83" w:rsidRPr="0060245C" w:rsidRDefault="00A04996" w:rsidP="004B1F83">
      <w:pPr>
        <w:pStyle w:val="a3"/>
        <w:numPr>
          <w:ilvl w:val="2"/>
          <w:numId w:val="2"/>
        </w:numPr>
        <w:ind w:left="0" w:firstLine="709"/>
        <w:jc w:val="both"/>
        <w:rPr>
          <w:sz w:val="28"/>
          <w:szCs w:val="28"/>
        </w:rPr>
      </w:pPr>
      <w:r>
        <w:rPr>
          <w:sz w:val="28"/>
          <w:szCs w:val="28"/>
        </w:rPr>
        <w:t xml:space="preserve">В любое время до подведения итогов запроса котировок заказчик вправе направить участникам, допущенным к участию в запросе котировок приглашение с указанием в нем формы, порядка проведения переторжки, сроков и порядка подачи предложений с новыми условиями, а также информации о  дате, времени, проведения переторжки в режиме реального времени, дате, открытия доступа к документам с измененными условиями в электронной форме, дате и времени рассмотрения предложений и переносе срока подведения итогов. В приглашении также указывается перечень документов, которые должны быть представлены в составе предложения. Документы должны быть оформлены в порядке, установленном </w:t>
      </w:r>
      <w:r w:rsidR="00DF7CA3" w:rsidRPr="00DF7CA3">
        <w:rPr>
          <w:sz w:val="28"/>
          <w:szCs w:val="28"/>
        </w:rPr>
        <w:t>котировочной документаци</w:t>
      </w:r>
      <w:r w:rsidR="00DF7CA3">
        <w:rPr>
          <w:sz w:val="28"/>
          <w:szCs w:val="28"/>
        </w:rPr>
        <w:t>ей</w:t>
      </w:r>
      <w:r>
        <w:rPr>
          <w:sz w:val="28"/>
          <w:szCs w:val="28"/>
        </w:rPr>
        <w:t xml:space="preserve">. </w:t>
      </w:r>
    </w:p>
    <w:p w14:paraId="1B267D6B" w14:textId="77777777" w:rsidR="00C80615" w:rsidRPr="0060245C" w:rsidRDefault="00A04996" w:rsidP="004B1F83">
      <w:pPr>
        <w:ind w:firstLine="708"/>
        <w:jc w:val="both"/>
        <w:rPr>
          <w:sz w:val="28"/>
          <w:szCs w:val="28"/>
        </w:rPr>
      </w:pPr>
      <w:r>
        <w:rPr>
          <w:sz w:val="28"/>
          <w:szCs w:val="28"/>
        </w:rPr>
        <w:t>В приглашении указывается срок, до которого участник запроса котировок, участвующий в переторжке, должен представить откорректированные с учетом новой цены документы, определяющие условия коммерческого предложения.</w:t>
      </w:r>
    </w:p>
    <w:p w14:paraId="2EA64472" w14:textId="77777777" w:rsidR="00033DA1" w:rsidRPr="0060245C" w:rsidRDefault="00A04996" w:rsidP="007766B1">
      <w:pPr>
        <w:pStyle w:val="a3"/>
        <w:numPr>
          <w:ilvl w:val="2"/>
          <w:numId w:val="2"/>
        </w:numPr>
        <w:ind w:left="0" w:firstLine="709"/>
        <w:jc w:val="both"/>
        <w:rPr>
          <w:sz w:val="28"/>
          <w:szCs w:val="28"/>
        </w:rPr>
      </w:pPr>
      <w:r>
        <w:rPr>
          <w:sz w:val="28"/>
          <w:szCs w:val="28"/>
        </w:rPr>
        <w:t>Приглашение к переторжке направляется не менее чем за два рабочих дня до окончания срока подачи предложений к переторжке. В случае проведения переторжки в электронной форме в реальном времени приглашение к переторжке направляется не менее чем за два рабочих дня до даты ее проведения.</w:t>
      </w:r>
    </w:p>
    <w:p w14:paraId="3B9C8356" w14:textId="77777777" w:rsidR="00C80615" w:rsidRPr="0060245C" w:rsidRDefault="00A04996">
      <w:pPr>
        <w:pStyle w:val="a3"/>
        <w:ind w:left="0" w:firstLine="709"/>
        <w:jc w:val="both"/>
        <w:rPr>
          <w:sz w:val="28"/>
          <w:szCs w:val="28"/>
        </w:rPr>
      </w:pPr>
      <w:r>
        <w:rPr>
          <w:sz w:val="28"/>
          <w:szCs w:val="28"/>
        </w:rPr>
        <w:t>В случае если переторжка проводится в режиме реального времени в приглашении указывается срок, до которого участник запроса котировок, участвующий в переторжке, должен представить откорректированные с учетом новой цены документы, определяющие условия коммерческого предложения.</w:t>
      </w:r>
    </w:p>
    <w:p w14:paraId="7E673D60" w14:textId="6D0E97AC" w:rsidR="00033DA1" w:rsidRPr="0060245C" w:rsidRDefault="00A04996" w:rsidP="007766B1">
      <w:pPr>
        <w:pStyle w:val="a3"/>
        <w:ind w:left="0" w:firstLine="709"/>
        <w:jc w:val="both"/>
        <w:rPr>
          <w:sz w:val="28"/>
          <w:szCs w:val="28"/>
        </w:rPr>
      </w:pPr>
      <w:r>
        <w:rPr>
          <w:sz w:val="28"/>
          <w:szCs w:val="28"/>
        </w:rPr>
        <w:t xml:space="preserve">Заказчик также размещает приглашение на </w:t>
      </w:r>
      <w:r w:rsidR="0004294D">
        <w:rPr>
          <w:sz w:val="28"/>
          <w:szCs w:val="28"/>
        </w:rPr>
        <w:t>ЭТП</w:t>
      </w:r>
      <w:r>
        <w:rPr>
          <w:sz w:val="28"/>
          <w:szCs w:val="28"/>
        </w:rPr>
        <w:t xml:space="preserve">. В приглашении указывается перечень документов, которые должны быть представлены в составе предложения. Документы должны быть оформлены в порядке, установленном </w:t>
      </w:r>
      <w:r w:rsidR="00DF7CA3" w:rsidRPr="00DF7CA3">
        <w:rPr>
          <w:sz w:val="28"/>
          <w:szCs w:val="28"/>
        </w:rPr>
        <w:t>котировочной документаци</w:t>
      </w:r>
      <w:r w:rsidR="00DF7CA3">
        <w:rPr>
          <w:sz w:val="28"/>
          <w:szCs w:val="28"/>
        </w:rPr>
        <w:t>ей</w:t>
      </w:r>
      <w:r>
        <w:rPr>
          <w:sz w:val="28"/>
          <w:szCs w:val="28"/>
        </w:rPr>
        <w:t>.</w:t>
      </w:r>
    </w:p>
    <w:p w14:paraId="59AA827C" w14:textId="77777777" w:rsidR="00033DA1" w:rsidRPr="0060245C" w:rsidRDefault="00A04996" w:rsidP="007766B1">
      <w:pPr>
        <w:pStyle w:val="a3"/>
        <w:numPr>
          <w:ilvl w:val="2"/>
          <w:numId w:val="2"/>
        </w:numPr>
        <w:ind w:left="0" w:firstLine="709"/>
        <w:jc w:val="both"/>
        <w:rPr>
          <w:sz w:val="28"/>
          <w:szCs w:val="28"/>
        </w:rPr>
      </w:pPr>
      <w:r>
        <w:rPr>
          <w:sz w:val="28"/>
          <w:szCs w:val="28"/>
        </w:rPr>
        <w:t xml:space="preserve">При проведении переторжки в заочной форме допущенным к участию в запросе котировок участникам запроса котировок предоставляется возможность добровольно повысить предпочтительность их заявок путем снижения цены, указанной в заявке такого участника или путем уменьшения сроков поставки товара, выполнения работ, оказания услуг либо снижения </w:t>
      </w:r>
      <w:r>
        <w:rPr>
          <w:sz w:val="28"/>
          <w:szCs w:val="28"/>
        </w:rPr>
        <w:lastRenderedPageBreak/>
        <w:t>размера аванса или изменения иных условий исполнения договора при условии сохранения остальных положений заявки без изменений.</w:t>
      </w:r>
    </w:p>
    <w:p w14:paraId="7D5CBD90" w14:textId="77777777" w:rsidR="00CC2A67" w:rsidRPr="0060245C" w:rsidRDefault="00A04996" w:rsidP="00CC2A67">
      <w:pPr>
        <w:pStyle w:val="a3"/>
        <w:numPr>
          <w:ilvl w:val="2"/>
          <w:numId w:val="2"/>
        </w:numPr>
        <w:ind w:left="0" w:firstLine="709"/>
        <w:jc w:val="both"/>
        <w:rPr>
          <w:sz w:val="28"/>
          <w:szCs w:val="28"/>
        </w:rPr>
      </w:pPr>
      <w:r>
        <w:rPr>
          <w:sz w:val="28"/>
          <w:szCs w:val="28"/>
        </w:rPr>
        <w:t>При проведении переторжки в режиме реального времени изменению подлежит только цена предложения.</w:t>
      </w:r>
    </w:p>
    <w:p w14:paraId="69E13A71" w14:textId="77777777" w:rsidR="00033DA1" w:rsidRPr="0060245C" w:rsidRDefault="00A04996" w:rsidP="007766B1">
      <w:pPr>
        <w:pStyle w:val="a3"/>
        <w:numPr>
          <w:ilvl w:val="2"/>
          <w:numId w:val="2"/>
        </w:numPr>
        <w:ind w:left="0" w:firstLine="709"/>
        <w:jc w:val="both"/>
        <w:rPr>
          <w:sz w:val="28"/>
          <w:szCs w:val="28"/>
        </w:rPr>
      </w:pPr>
      <w:r>
        <w:rPr>
          <w:sz w:val="28"/>
          <w:szCs w:val="28"/>
        </w:rPr>
        <w:t>В переторжке имеют право участвовать все допущенные к участию в запросе котировок участники. Предложение для переторжки, поданное участником, не допущенным к участию в запросе котировок, не подлежит рассмотрению.</w:t>
      </w:r>
    </w:p>
    <w:p w14:paraId="008BE815" w14:textId="6E833D44" w:rsidR="00D63435" w:rsidRPr="0060245C" w:rsidRDefault="00A04996">
      <w:pPr>
        <w:pStyle w:val="a3"/>
        <w:numPr>
          <w:ilvl w:val="2"/>
          <w:numId w:val="2"/>
        </w:numPr>
        <w:ind w:left="0" w:firstLine="709"/>
        <w:jc w:val="both"/>
        <w:rPr>
          <w:sz w:val="28"/>
          <w:szCs w:val="28"/>
        </w:rPr>
      </w:pPr>
      <w:r>
        <w:rPr>
          <w:sz w:val="28"/>
          <w:szCs w:val="28"/>
        </w:rPr>
        <w:t xml:space="preserve">Участник, допущенный к участию в запросе котировок, вправе не принимать участие в переторжке, тогда при оценке заявок рассматривается его первоначальная заявка (последняя соответствующая требованиям </w:t>
      </w:r>
      <w:r w:rsidR="00DF7CA3" w:rsidRPr="00DF7CA3">
        <w:rPr>
          <w:sz w:val="28"/>
          <w:szCs w:val="28"/>
        </w:rPr>
        <w:t xml:space="preserve">котировочной документации </w:t>
      </w:r>
      <w:r>
        <w:rPr>
          <w:sz w:val="28"/>
          <w:szCs w:val="28"/>
        </w:rPr>
        <w:t>заявка, если переторжка проводится несколько раз).</w:t>
      </w:r>
    </w:p>
    <w:p w14:paraId="125317BE" w14:textId="77777777" w:rsidR="00D63435" w:rsidRPr="0060245C" w:rsidRDefault="00A04996">
      <w:pPr>
        <w:pStyle w:val="a3"/>
        <w:numPr>
          <w:ilvl w:val="2"/>
          <w:numId w:val="2"/>
        </w:numPr>
        <w:ind w:left="0" w:firstLine="709"/>
        <w:jc w:val="both"/>
        <w:rPr>
          <w:sz w:val="28"/>
          <w:szCs w:val="28"/>
        </w:rPr>
      </w:pPr>
      <w:r>
        <w:rPr>
          <w:sz w:val="28"/>
          <w:szCs w:val="28"/>
        </w:rPr>
        <w:t>Предложения участника по ухудшению первоначальных условий (последних предложенных условий если переторжка проводится несколько раз), не рассматриваются, такой участник запроса котировок считается не участвовавшим в переторжке, при этом его предложение остается действующим с ранее объявленными условиями.</w:t>
      </w:r>
    </w:p>
    <w:p w14:paraId="18C28AA6" w14:textId="70803E00" w:rsidR="00D63435" w:rsidRPr="0060245C" w:rsidRDefault="00A04996">
      <w:pPr>
        <w:pStyle w:val="a3"/>
        <w:ind w:left="0" w:firstLine="709"/>
        <w:jc w:val="both"/>
        <w:rPr>
          <w:sz w:val="28"/>
          <w:szCs w:val="28"/>
        </w:rPr>
      </w:pPr>
      <w:r>
        <w:rPr>
          <w:sz w:val="28"/>
          <w:szCs w:val="28"/>
        </w:rPr>
        <w:t xml:space="preserve">В случае если в ходе рассмотрения предложение для переторжки будет отклонено при оценке заявок будет рассматриваться его первоначальная заявка (последняя соответствующая требованиям </w:t>
      </w:r>
      <w:r w:rsidR="000C6401" w:rsidRPr="000C6401">
        <w:rPr>
          <w:sz w:val="28"/>
          <w:szCs w:val="28"/>
        </w:rPr>
        <w:t xml:space="preserve">котировочной документации </w:t>
      </w:r>
      <w:r>
        <w:rPr>
          <w:sz w:val="28"/>
          <w:szCs w:val="28"/>
        </w:rPr>
        <w:t>заявка, если переторжка проводится несколько раз).</w:t>
      </w:r>
    </w:p>
    <w:p w14:paraId="7A4DD13D" w14:textId="77777777" w:rsidR="00D63435" w:rsidRPr="0060245C" w:rsidRDefault="00A04996">
      <w:pPr>
        <w:pStyle w:val="a3"/>
        <w:numPr>
          <w:ilvl w:val="2"/>
          <w:numId w:val="2"/>
        </w:numPr>
        <w:ind w:left="0" w:firstLine="709"/>
        <w:jc w:val="both"/>
        <w:rPr>
          <w:sz w:val="28"/>
          <w:szCs w:val="28"/>
        </w:rPr>
      </w:pPr>
      <w:r>
        <w:rPr>
          <w:bCs/>
          <w:sz w:val="28"/>
          <w:szCs w:val="28"/>
        </w:rPr>
        <w:t>Переторжка в режиме реального времени проводится на ЭТП в дату и время, указанные в приглашении.</w:t>
      </w:r>
    </w:p>
    <w:p w14:paraId="16610BEF" w14:textId="77777777" w:rsidR="00D63435" w:rsidRPr="0060245C" w:rsidRDefault="00A04996">
      <w:pPr>
        <w:pStyle w:val="a3"/>
        <w:numPr>
          <w:ilvl w:val="2"/>
          <w:numId w:val="2"/>
        </w:numPr>
        <w:ind w:left="0" w:firstLine="709"/>
        <w:jc w:val="both"/>
        <w:rPr>
          <w:sz w:val="28"/>
          <w:szCs w:val="28"/>
        </w:rPr>
      </w:pPr>
      <w:r>
        <w:rPr>
          <w:sz w:val="28"/>
          <w:szCs w:val="28"/>
        </w:rPr>
        <w:t>Переторжка в режиме реального времени на ЭТП проводится путем снижения цены, предложенной участником в первоначальной заявке.</w:t>
      </w:r>
    </w:p>
    <w:p w14:paraId="241387F3" w14:textId="77777777" w:rsidR="00D63435" w:rsidRPr="0060245C" w:rsidRDefault="00A04996">
      <w:pPr>
        <w:pStyle w:val="a3"/>
        <w:numPr>
          <w:ilvl w:val="2"/>
          <w:numId w:val="2"/>
        </w:numPr>
        <w:ind w:left="0" w:firstLine="709"/>
        <w:jc w:val="both"/>
        <w:rPr>
          <w:sz w:val="28"/>
          <w:szCs w:val="28"/>
        </w:rPr>
      </w:pPr>
      <w:r>
        <w:rPr>
          <w:sz w:val="28"/>
          <w:szCs w:val="28"/>
        </w:rPr>
        <w:t>Снижение цены, предложенной участником, может производиться поэтапно до окончания переторжки неограниченное количество раз.</w:t>
      </w:r>
    </w:p>
    <w:p w14:paraId="1C532AA1" w14:textId="77777777" w:rsidR="00D63435" w:rsidRPr="0060245C" w:rsidRDefault="00A04996">
      <w:pPr>
        <w:pStyle w:val="a3"/>
        <w:numPr>
          <w:ilvl w:val="2"/>
          <w:numId w:val="2"/>
        </w:numPr>
        <w:ind w:left="0" w:firstLine="709"/>
        <w:jc w:val="both"/>
        <w:rPr>
          <w:sz w:val="28"/>
          <w:szCs w:val="28"/>
        </w:rPr>
      </w:pPr>
      <w:r>
        <w:rPr>
          <w:sz w:val="28"/>
          <w:szCs w:val="28"/>
        </w:rPr>
        <w:t>Участники запроса котировок заявляют новую цену договора независимо от цен, предлагаемых другими участниками, при этом участник запроса котировок не имеет обязанности предложить цену ниже других участников.</w:t>
      </w:r>
    </w:p>
    <w:p w14:paraId="3D97228D" w14:textId="77777777" w:rsidR="00D63435" w:rsidRPr="0060245C" w:rsidRDefault="00A04996">
      <w:pPr>
        <w:pStyle w:val="a3"/>
        <w:numPr>
          <w:ilvl w:val="2"/>
          <w:numId w:val="2"/>
        </w:numPr>
        <w:ind w:left="0" w:firstLine="709"/>
        <w:jc w:val="both"/>
        <w:rPr>
          <w:sz w:val="28"/>
          <w:szCs w:val="28"/>
        </w:rPr>
      </w:pPr>
      <w:r>
        <w:rPr>
          <w:sz w:val="28"/>
          <w:szCs w:val="28"/>
        </w:rPr>
        <w:t>Время приема предложений участников о цене составляет один час.</w:t>
      </w:r>
    </w:p>
    <w:p w14:paraId="6A1560AC" w14:textId="77777777" w:rsidR="00D63435" w:rsidRPr="0060245C" w:rsidRDefault="00A04996">
      <w:pPr>
        <w:pStyle w:val="a3"/>
        <w:numPr>
          <w:ilvl w:val="2"/>
          <w:numId w:val="2"/>
        </w:numPr>
        <w:ind w:left="0" w:firstLine="709"/>
        <w:jc w:val="both"/>
        <w:rPr>
          <w:sz w:val="28"/>
          <w:szCs w:val="28"/>
        </w:rPr>
      </w:pPr>
      <w:r>
        <w:rPr>
          <w:sz w:val="28"/>
          <w:szCs w:val="28"/>
        </w:rP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переторжка не может длиться более 4 (четырех) часов.</w:t>
      </w:r>
    </w:p>
    <w:p w14:paraId="512AA470" w14:textId="77777777" w:rsidR="00D63435" w:rsidRPr="0060245C" w:rsidRDefault="00A04996">
      <w:pPr>
        <w:pStyle w:val="a3"/>
        <w:numPr>
          <w:ilvl w:val="2"/>
          <w:numId w:val="2"/>
        </w:numPr>
        <w:ind w:left="0" w:firstLine="709"/>
        <w:jc w:val="both"/>
        <w:rPr>
          <w:sz w:val="28"/>
          <w:szCs w:val="28"/>
        </w:rPr>
      </w:pPr>
      <w:r>
        <w:rPr>
          <w:sz w:val="28"/>
          <w:szCs w:val="28"/>
        </w:rPr>
        <w:t xml:space="preserve">Если в течение 10 (десяти) минут с момента продления процедуры переторжки ни одного предложения о более низкой цене договора (цене лота) не поступило, процедура переторжки автоматически завершается </w:t>
      </w:r>
      <w:r>
        <w:rPr>
          <w:sz w:val="28"/>
          <w:szCs w:val="28"/>
        </w:rPr>
        <w:lastRenderedPageBreak/>
        <w:t>при помощи программных и технических средств ЭТП, обеспечивающих ее проведение.</w:t>
      </w:r>
    </w:p>
    <w:p w14:paraId="6E70F457" w14:textId="77777777" w:rsidR="00D63435" w:rsidRPr="0060245C" w:rsidRDefault="00A04996">
      <w:pPr>
        <w:pStyle w:val="a3"/>
        <w:numPr>
          <w:ilvl w:val="2"/>
          <w:numId w:val="2"/>
        </w:numPr>
        <w:ind w:left="0" w:firstLine="709"/>
        <w:jc w:val="both"/>
        <w:rPr>
          <w:sz w:val="28"/>
          <w:szCs w:val="28"/>
        </w:rPr>
      </w:pPr>
      <w:r>
        <w:rPr>
          <w:sz w:val="28"/>
          <w:szCs w:val="28"/>
        </w:rPr>
        <w:t>В случае если была предложена цена договора, равная цене, предложенной другим участником, лучшим считается предложение, поступившее ранее других предложений с той же ценой.</w:t>
      </w:r>
    </w:p>
    <w:p w14:paraId="7E5A9707" w14:textId="77777777" w:rsidR="00D63435" w:rsidRPr="0060245C" w:rsidRDefault="00A04996">
      <w:pPr>
        <w:pStyle w:val="a3"/>
        <w:numPr>
          <w:ilvl w:val="2"/>
          <w:numId w:val="2"/>
        </w:numPr>
        <w:ind w:left="0" w:firstLine="709"/>
        <w:jc w:val="both"/>
        <w:rPr>
          <w:sz w:val="28"/>
          <w:szCs w:val="28"/>
        </w:rPr>
      </w:pPr>
      <w:r>
        <w:rPr>
          <w:sz w:val="28"/>
          <w:szCs w:val="28"/>
        </w:rPr>
        <w:t>Результаты проведения переторжки на ЭТП оформляются протоколом, в котором содержатся следующие сведения:</w:t>
      </w:r>
    </w:p>
    <w:p w14:paraId="7460D742" w14:textId="77777777" w:rsidR="00D63435" w:rsidRPr="0060245C" w:rsidRDefault="00A04996" w:rsidP="00CC2A67">
      <w:pPr>
        <w:pStyle w:val="a3"/>
        <w:ind w:left="0" w:firstLine="709"/>
        <w:jc w:val="both"/>
        <w:rPr>
          <w:sz w:val="28"/>
          <w:szCs w:val="28"/>
        </w:rPr>
      </w:pPr>
      <w:r>
        <w:rPr>
          <w:sz w:val="28"/>
          <w:szCs w:val="28"/>
        </w:rPr>
        <w:t>адрес ЭТП в информационно-телекоммуникационной сети «Интернет»,</w:t>
      </w:r>
    </w:p>
    <w:p w14:paraId="422EF896" w14:textId="77777777" w:rsidR="00D63435" w:rsidRPr="0060245C" w:rsidRDefault="00A04996" w:rsidP="00CC2A67">
      <w:pPr>
        <w:pStyle w:val="a3"/>
        <w:ind w:left="0" w:firstLine="709"/>
        <w:jc w:val="both"/>
        <w:rPr>
          <w:sz w:val="28"/>
          <w:szCs w:val="28"/>
        </w:rPr>
      </w:pPr>
      <w:r>
        <w:rPr>
          <w:sz w:val="28"/>
          <w:szCs w:val="28"/>
        </w:rPr>
        <w:t>дата, время начала и окончания процедуры переторжки,</w:t>
      </w:r>
    </w:p>
    <w:p w14:paraId="1F0364D7" w14:textId="77777777" w:rsidR="00D63435" w:rsidRPr="0060245C" w:rsidRDefault="00A04996" w:rsidP="00CC2A67">
      <w:pPr>
        <w:pStyle w:val="a3"/>
        <w:ind w:left="0" w:firstLine="709"/>
        <w:jc w:val="both"/>
        <w:rPr>
          <w:sz w:val="28"/>
          <w:szCs w:val="28"/>
        </w:rPr>
      </w:pPr>
      <w:r>
        <w:rPr>
          <w:sz w:val="28"/>
          <w:szCs w:val="28"/>
        </w:rPr>
        <w:t xml:space="preserve">количество поданных предложений, дата и время регистрации </w:t>
      </w:r>
      <w:proofErr w:type="gramStart"/>
      <w:r>
        <w:rPr>
          <w:sz w:val="28"/>
          <w:szCs w:val="28"/>
        </w:rPr>
        <w:t>каждого  предложения</w:t>
      </w:r>
      <w:proofErr w:type="gramEnd"/>
      <w:r>
        <w:rPr>
          <w:sz w:val="28"/>
          <w:szCs w:val="28"/>
        </w:rPr>
        <w:t>;</w:t>
      </w:r>
    </w:p>
    <w:p w14:paraId="6040577B" w14:textId="77777777" w:rsidR="00D63435" w:rsidRPr="0060245C" w:rsidRDefault="00A04996" w:rsidP="007A299E">
      <w:pPr>
        <w:pStyle w:val="a3"/>
        <w:ind w:left="0" w:firstLine="709"/>
        <w:jc w:val="both"/>
        <w:rPr>
          <w:sz w:val="28"/>
          <w:szCs w:val="28"/>
        </w:rPr>
      </w:pPr>
      <w:r>
        <w:rPr>
          <w:sz w:val="28"/>
          <w:szCs w:val="28"/>
        </w:rPr>
        <w:t>первоначальные и окончательные предложения о цене договора (цене лота), сделанные участниками;</w:t>
      </w:r>
    </w:p>
    <w:p w14:paraId="1F68FF8C" w14:textId="77777777" w:rsidR="00D63435" w:rsidRPr="0060245C" w:rsidRDefault="00A04996" w:rsidP="00CC2A67">
      <w:pPr>
        <w:pStyle w:val="a3"/>
        <w:ind w:left="0" w:firstLine="709"/>
        <w:jc w:val="both"/>
        <w:rPr>
          <w:sz w:val="28"/>
          <w:szCs w:val="28"/>
        </w:rPr>
      </w:pPr>
      <w:r>
        <w:rPr>
          <w:sz w:val="28"/>
          <w:szCs w:val="28"/>
        </w:rPr>
        <w:t>результаты рассмотрения предложений с указанием:</w:t>
      </w:r>
    </w:p>
    <w:p w14:paraId="1A206CFC" w14:textId="77777777" w:rsidR="00D63435" w:rsidRPr="0060245C" w:rsidRDefault="00A04996" w:rsidP="00CC2A67">
      <w:pPr>
        <w:pStyle w:val="a3"/>
        <w:ind w:left="0" w:firstLine="709"/>
        <w:jc w:val="both"/>
        <w:rPr>
          <w:sz w:val="28"/>
          <w:szCs w:val="28"/>
        </w:rPr>
      </w:pPr>
      <w:r>
        <w:rPr>
          <w:sz w:val="28"/>
          <w:szCs w:val="28"/>
        </w:rPr>
        <w:t xml:space="preserve">а) </w:t>
      </w:r>
      <w:proofErr w:type="gramStart"/>
      <w:r>
        <w:rPr>
          <w:sz w:val="28"/>
          <w:szCs w:val="28"/>
        </w:rPr>
        <w:t>количества предложений</w:t>
      </w:r>
      <w:proofErr w:type="gramEnd"/>
      <w:r>
        <w:rPr>
          <w:sz w:val="28"/>
          <w:szCs w:val="28"/>
        </w:rPr>
        <w:t xml:space="preserve"> которые отклонены;</w:t>
      </w:r>
    </w:p>
    <w:p w14:paraId="6901D231" w14:textId="39D7D62D" w:rsidR="00822E8C" w:rsidRPr="0060245C" w:rsidRDefault="00A04996">
      <w:pPr>
        <w:pStyle w:val="a3"/>
        <w:ind w:left="0" w:firstLine="709"/>
        <w:jc w:val="both"/>
        <w:rPr>
          <w:sz w:val="28"/>
          <w:szCs w:val="28"/>
        </w:rPr>
      </w:pPr>
      <w:r>
        <w:rPr>
          <w:sz w:val="28"/>
          <w:szCs w:val="28"/>
        </w:rPr>
        <w:t xml:space="preserve">б) основания отклонения каждого из предложений с указанием положений </w:t>
      </w:r>
      <w:r w:rsidR="000C6401" w:rsidRPr="000C6401">
        <w:rPr>
          <w:sz w:val="28"/>
          <w:szCs w:val="28"/>
        </w:rPr>
        <w:t>котировочной документации</w:t>
      </w:r>
      <w:r>
        <w:rPr>
          <w:sz w:val="28"/>
          <w:szCs w:val="28"/>
        </w:rPr>
        <w:t>, которым не соответствует такое предложение;</w:t>
      </w:r>
    </w:p>
    <w:p w14:paraId="05E9890E" w14:textId="3B59FD58" w:rsidR="00D63435" w:rsidRPr="0060245C" w:rsidRDefault="00A04996" w:rsidP="00CC2A67">
      <w:pPr>
        <w:pStyle w:val="a3"/>
        <w:ind w:left="0" w:firstLine="709"/>
        <w:jc w:val="both"/>
        <w:rPr>
          <w:sz w:val="28"/>
          <w:szCs w:val="28"/>
        </w:rPr>
      </w:pPr>
      <w:r>
        <w:rPr>
          <w:sz w:val="28"/>
          <w:szCs w:val="28"/>
        </w:rPr>
        <w:t xml:space="preserve">результаты сопоставления предложений с указанием решения о соответствии предложений требованиям </w:t>
      </w:r>
      <w:r w:rsidR="000C6401" w:rsidRPr="000C6401">
        <w:rPr>
          <w:sz w:val="28"/>
          <w:szCs w:val="28"/>
        </w:rPr>
        <w:t>котировочной документации</w:t>
      </w:r>
      <w:r>
        <w:rPr>
          <w:sz w:val="28"/>
          <w:szCs w:val="28"/>
        </w:rPr>
        <w:t>, а также о присвоении заявкам значения по итогам оценки (если предусмотрена оценка);</w:t>
      </w:r>
    </w:p>
    <w:p w14:paraId="6B3B9D19" w14:textId="77777777" w:rsidR="00D63435" w:rsidRPr="0060245C" w:rsidRDefault="00A04996" w:rsidP="00CC2A67">
      <w:pPr>
        <w:pStyle w:val="a3"/>
        <w:ind w:left="0" w:firstLine="709"/>
        <w:jc w:val="both"/>
        <w:rPr>
          <w:sz w:val="28"/>
          <w:szCs w:val="28"/>
        </w:rPr>
      </w:pPr>
      <w:r>
        <w:rPr>
          <w:sz w:val="28"/>
          <w:szCs w:val="28"/>
        </w:rPr>
        <w:t>сведения об объеме, начальной (максимальной) цене договора (цене лота), сроке исполнения договора;</w:t>
      </w:r>
    </w:p>
    <w:p w14:paraId="6906BF11" w14:textId="77777777" w:rsidR="00D63435" w:rsidRPr="0060245C" w:rsidRDefault="00A04996" w:rsidP="00CC2A67">
      <w:pPr>
        <w:pStyle w:val="a3"/>
        <w:ind w:left="0" w:firstLine="709"/>
        <w:jc w:val="both"/>
        <w:rPr>
          <w:sz w:val="28"/>
          <w:szCs w:val="28"/>
        </w:rPr>
      </w:pPr>
      <w:r>
        <w:rPr>
          <w:sz w:val="28"/>
          <w:szCs w:val="28"/>
        </w:rPr>
        <w:t>причина, по которой переторжка признана несостоявшейся (в случае признания ее таковой);</w:t>
      </w:r>
    </w:p>
    <w:p w14:paraId="42DCDA19" w14:textId="77777777" w:rsidR="00D63435" w:rsidRPr="0060245C" w:rsidRDefault="00A04996" w:rsidP="00CC2A67">
      <w:pPr>
        <w:pStyle w:val="a3"/>
        <w:ind w:left="709"/>
        <w:jc w:val="both"/>
        <w:rPr>
          <w:sz w:val="28"/>
          <w:szCs w:val="28"/>
        </w:rPr>
      </w:pPr>
      <w:r>
        <w:rPr>
          <w:sz w:val="28"/>
          <w:szCs w:val="28"/>
        </w:rPr>
        <w:t>дата подписания протокола.</w:t>
      </w:r>
    </w:p>
    <w:p w14:paraId="2DA7D2A4" w14:textId="42F9C593" w:rsidR="00D63435" w:rsidRPr="0060245C" w:rsidRDefault="00A04996">
      <w:pPr>
        <w:pStyle w:val="a3"/>
        <w:numPr>
          <w:ilvl w:val="2"/>
          <w:numId w:val="2"/>
        </w:numPr>
        <w:ind w:left="0" w:firstLine="709"/>
        <w:jc w:val="both"/>
        <w:rPr>
          <w:sz w:val="28"/>
          <w:szCs w:val="28"/>
        </w:rPr>
      </w:pPr>
      <w:r>
        <w:rPr>
          <w:sz w:val="28"/>
          <w:szCs w:val="28"/>
        </w:rPr>
        <w:t xml:space="preserve">Протокол переторжки с помощью программных и технических средств ЭТП размещается на сайте ЭТП на следующий рабочий день после окончания переторжки, а также размещается на </w:t>
      </w:r>
      <w:r w:rsidR="0004294D">
        <w:rPr>
          <w:sz w:val="28"/>
          <w:szCs w:val="28"/>
        </w:rPr>
        <w:t>ЭТП</w:t>
      </w:r>
      <w:r>
        <w:rPr>
          <w:sz w:val="28"/>
          <w:szCs w:val="28"/>
        </w:rPr>
        <w:t>.</w:t>
      </w:r>
    </w:p>
    <w:p w14:paraId="1A48A417" w14:textId="031D7AA3" w:rsidR="00D63435" w:rsidRPr="0060245C" w:rsidRDefault="00A04996">
      <w:pPr>
        <w:pStyle w:val="a3"/>
        <w:ind w:left="0" w:firstLine="709"/>
        <w:jc w:val="both"/>
        <w:rPr>
          <w:sz w:val="28"/>
          <w:szCs w:val="28"/>
        </w:rPr>
      </w:pPr>
      <w:r>
        <w:rPr>
          <w:sz w:val="28"/>
          <w:szCs w:val="28"/>
        </w:rPr>
        <w:t xml:space="preserve">В случае технического сбоя в работе ЭТП при проведении переторжки в режиме реального времени дата ее проведения может быть перенесена. В случае если о техническом сбое в работе электронной площадки стало известно после проведения переторжки, переторжка может быть проведена повторно. Соответствующее уведомление с указанием даты и времени проведения переторжки размещается на </w:t>
      </w:r>
      <w:r w:rsidR="0004294D">
        <w:rPr>
          <w:sz w:val="28"/>
          <w:szCs w:val="28"/>
        </w:rPr>
        <w:t>ЭТП</w:t>
      </w:r>
      <w:r>
        <w:rPr>
          <w:sz w:val="28"/>
          <w:szCs w:val="28"/>
        </w:rPr>
        <w:t xml:space="preserve"> не позднее 3 (трех) дней с даты его подписания, а также направляется участникам запроса котировок через личный кабинет.</w:t>
      </w:r>
    </w:p>
    <w:p w14:paraId="6FCBB6E8" w14:textId="1BCCD60D" w:rsidR="00D63435" w:rsidRPr="0060245C" w:rsidRDefault="00A04996">
      <w:pPr>
        <w:pStyle w:val="a3"/>
        <w:numPr>
          <w:ilvl w:val="2"/>
          <w:numId w:val="2"/>
        </w:numPr>
        <w:ind w:left="0" w:firstLine="709"/>
        <w:jc w:val="both"/>
        <w:rPr>
          <w:sz w:val="28"/>
          <w:szCs w:val="28"/>
        </w:rPr>
      </w:pPr>
      <w:r>
        <w:rPr>
          <w:sz w:val="28"/>
          <w:szCs w:val="28"/>
        </w:rPr>
        <w:t xml:space="preserve">Участники запроса котировок, участвовавшие в переторжке в режиме реального времени на ЭТП и снизившие первоначальную цену, обязаны дополнительно представить откорректированные с учетом новой цены документы, определяющие условия коммерческого предложения (техническое предложение), а также документы, являющиеся обоснованием предлагаемой цены договора, (если участником в ходе переторжки предложена демпинговая цена и в пункте 1.4 </w:t>
      </w:r>
      <w:r w:rsidR="000C6401" w:rsidRPr="000C6401">
        <w:rPr>
          <w:sz w:val="28"/>
          <w:szCs w:val="28"/>
        </w:rPr>
        <w:t>котировочной документации</w:t>
      </w:r>
      <w:r>
        <w:rPr>
          <w:sz w:val="28"/>
          <w:szCs w:val="28"/>
        </w:rPr>
        <w:t xml:space="preserve"> </w:t>
      </w:r>
      <w:r>
        <w:rPr>
          <w:sz w:val="28"/>
          <w:szCs w:val="28"/>
        </w:rPr>
        <w:lastRenderedPageBreak/>
        <w:t xml:space="preserve">предусмотрено применение антидемпинговой меры, в соответствии с которой должны быть представлены такие документы).. Документы представляются через личный кабинет участника электронных процедур на ЭТП в порядке, предусмотренном для подачи предложений для переторжки в электронной форме, в сроки, определенные в приглашении к участию в переторжке. При непредставлении документов в установленные сроки, предложение участника для переторжки отклоняется и рассматривается предложение, представленное в котировочной заявке (последнее соответствующее требованиям </w:t>
      </w:r>
      <w:r w:rsidR="000C6401" w:rsidRPr="000C6401">
        <w:rPr>
          <w:sz w:val="28"/>
          <w:szCs w:val="28"/>
        </w:rPr>
        <w:t xml:space="preserve">котировочной документации </w:t>
      </w:r>
      <w:r>
        <w:rPr>
          <w:sz w:val="28"/>
          <w:szCs w:val="28"/>
        </w:rPr>
        <w:t>предложение участника, в том числе предложение для переторжки, если переторжка проводится несколько раз).</w:t>
      </w:r>
    </w:p>
    <w:p w14:paraId="7534D717" w14:textId="6EB40646" w:rsidR="00D63435" w:rsidRPr="0060245C" w:rsidRDefault="00A04996">
      <w:pPr>
        <w:pStyle w:val="a3"/>
        <w:numPr>
          <w:ilvl w:val="2"/>
          <w:numId w:val="2"/>
        </w:numPr>
        <w:ind w:left="0" w:firstLine="709"/>
        <w:jc w:val="both"/>
        <w:rPr>
          <w:sz w:val="28"/>
          <w:szCs w:val="28"/>
        </w:rPr>
      </w:pPr>
      <w:r>
        <w:rPr>
          <w:sz w:val="28"/>
          <w:szCs w:val="28"/>
        </w:rPr>
        <w:t xml:space="preserve">При проведении переторжки в заочной форме участникам запроса котировок может быть предоставлена возможность добровольно повысить предпочтительность заявок путем изменения условий договора, указанных в приглашении к переторжке. Участники представляют технические предложения в порядке и сроки, указанные в приглашении к переторжке. В приглашении также указывается перечень представляемых документов. Документы должны быть оформлены в порядке, предусмотренном </w:t>
      </w:r>
      <w:r w:rsidR="000C6401" w:rsidRPr="000C6401">
        <w:rPr>
          <w:sz w:val="28"/>
          <w:szCs w:val="28"/>
        </w:rPr>
        <w:t>котировочной документаци</w:t>
      </w:r>
      <w:r w:rsidR="000C6401">
        <w:rPr>
          <w:sz w:val="28"/>
          <w:szCs w:val="28"/>
        </w:rPr>
        <w:t>ей</w:t>
      </w:r>
      <w:r>
        <w:rPr>
          <w:sz w:val="28"/>
          <w:szCs w:val="28"/>
        </w:rPr>
        <w:t>.</w:t>
      </w:r>
    </w:p>
    <w:p w14:paraId="072C9474" w14:textId="103E06DF" w:rsidR="00D63435" w:rsidRPr="0060245C" w:rsidRDefault="00A04996" w:rsidP="00A37173">
      <w:pPr>
        <w:pStyle w:val="a3"/>
        <w:numPr>
          <w:ilvl w:val="2"/>
          <w:numId w:val="2"/>
        </w:numPr>
        <w:ind w:left="0" w:firstLine="709"/>
        <w:jc w:val="both"/>
        <w:rPr>
          <w:sz w:val="28"/>
          <w:szCs w:val="28"/>
        </w:rPr>
      </w:pPr>
      <w:r>
        <w:rPr>
          <w:sz w:val="28"/>
          <w:szCs w:val="28"/>
        </w:rPr>
        <w:t xml:space="preserve">При проведении переторжки в заочной форме в электронной форме участники представляют документы, откорректированные с учетом внесенных в заявку изменений, а также документы, являющиеся обоснованием предлагаемой цены договора (если участником в ходе переторжки предложена демпинговая цена и в пункте 1.4 </w:t>
      </w:r>
      <w:r w:rsidR="000C6401" w:rsidRPr="000C6401">
        <w:rPr>
          <w:sz w:val="28"/>
          <w:szCs w:val="28"/>
        </w:rPr>
        <w:t xml:space="preserve">котировочной документации </w:t>
      </w:r>
      <w:r>
        <w:rPr>
          <w:sz w:val="28"/>
          <w:szCs w:val="28"/>
        </w:rPr>
        <w:t>предусмотрено применение антидемпинговой меры, в соответствии с которой должны быть представлены такие документы) через личный кабинет участника на ЭТП. Участник вправе отозвать поданное предложение с новыми условиями в любое время до открытия доступа к документам с измененными условиями. Отзыв предложения осуществляется в порядке, предусмотренном для отзыва котировочных заявок.</w:t>
      </w:r>
    </w:p>
    <w:p w14:paraId="5447ECCC" w14:textId="13B661BB" w:rsidR="00D63435" w:rsidRPr="0060245C" w:rsidRDefault="00A04996">
      <w:pPr>
        <w:pStyle w:val="a3"/>
        <w:numPr>
          <w:ilvl w:val="2"/>
          <w:numId w:val="2"/>
        </w:numPr>
        <w:ind w:left="0" w:firstLine="709"/>
        <w:jc w:val="both"/>
        <w:rPr>
          <w:sz w:val="28"/>
          <w:szCs w:val="28"/>
        </w:rPr>
      </w:pPr>
      <w:r>
        <w:rPr>
          <w:sz w:val="28"/>
          <w:szCs w:val="28"/>
        </w:rPr>
        <w:t xml:space="preserve">Открытие доступа к документам с измененными условиями в электронной форме на участие в запросе котировок проводится в порядке, предусмотренном </w:t>
      </w:r>
      <w:r w:rsidR="000C6401" w:rsidRPr="000C6401">
        <w:rPr>
          <w:bCs/>
          <w:sz w:val="28"/>
          <w:szCs w:val="28"/>
        </w:rPr>
        <w:t>котировочной документаци</w:t>
      </w:r>
      <w:r w:rsidR="000C6401">
        <w:rPr>
          <w:bCs/>
          <w:sz w:val="28"/>
          <w:szCs w:val="28"/>
        </w:rPr>
        <w:t>ей</w:t>
      </w:r>
      <w:r>
        <w:rPr>
          <w:sz w:val="28"/>
          <w:szCs w:val="28"/>
        </w:rPr>
        <w:t xml:space="preserve">, с оформлением аналогичного протокола вскрытия и его размещением на </w:t>
      </w:r>
      <w:r w:rsidR="0004294D">
        <w:rPr>
          <w:sz w:val="28"/>
          <w:szCs w:val="28"/>
        </w:rPr>
        <w:t>ЭТП</w:t>
      </w:r>
      <w:r>
        <w:rPr>
          <w:sz w:val="28"/>
          <w:szCs w:val="28"/>
        </w:rPr>
        <w:t xml:space="preserve"> не позднее 3 (трех) дней с даты подписания протокола.</w:t>
      </w:r>
    </w:p>
    <w:p w14:paraId="665432F6" w14:textId="7DDF9A2D" w:rsidR="00D63435" w:rsidRPr="0060245C" w:rsidRDefault="00A04996">
      <w:pPr>
        <w:pStyle w:val="a3"/>
        <w:numPr>
          <w:ilvl w:val="2"/>
          <w:numId w:val="2"/>
        </w:numPr>
        <w:ind w:left="0" w:firstLine="709"/>
        <w:jc w:val="both"/>
        <w:rPr>
          <w:sz w:val="28"/>
          <w:szCs w:val="28"/>
        </w:rPr>
      </w:pPr>
      <w:r>
        <w:rPr>
          <w:sz w:val="28"/>
          <w:szCs w:val="28"/>
        </w:rPr>
        <w:t xml:space="preserve">После проведения переторжки победитель определяется в порядке, предусмотренном </w:t>
      </w:r>
      <w:r w:rsidR="000C6401" w:rsidRPr="000C6401">
        <w:rPr>
          <w:bCs/>
          <w:sz w:val="28"/>
          <w:szCs w:val="28"/>
        </w:rPr>
        <w:t>котировочной документации</w:t>
      </w:r>
      <w:r>
        <w:rPr>
          <w:sz w:val="28"/>
          <w:szCs w:val="28"/>
        </w:rPr>
        <w:t>.</w:t>
      </w:r>
    </w:p>
    <w:p w14:paraId="4733F3F0" w14:textId="77777777" w:rsidR="00C80615" w:rsidRPr="0060245C" w:rsidRDefault="00C80615">
      <w:pPr>
        <w:pStyle w:val="a3"/>
        <w:ind w:left="0" w:firstLine="709"/>
        <w:jc w:val="both"/>
        <w:rPr>
          <w:sz w:val="28"/>
          <w:szCs w:val="28"/>
        </w:rPr>
      </w:pPr>
    </w:p>
    <w:p w14:paraId="2F221F98"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конкурентных переговоров </w:t>
      </w:r>
    </w:p>
    <w:p w14:paraId="4B22E927" w14:textId="77777777" w:rsidR="00C80615" w:rsidRPr="0060245C" w:rsidRDefault="00C80615">
      <w:pPr>
        <w:ind w:firstLine="709"/>
        <w:rPr>
          <w:sz w:val="28"/>
          <w:szCs w:val="28"/>
        </w:rPr>
      </w:pPr>
    </w:p>
    <w:p w14:paraId="15575C54" w14:textId="77777777" w:rsidR="00C80615" w:rsidRPr="0060245C" w:rsidRDefault="00A04996">
      <w:pPr>
        <w:pStyle w:val="a3"/>
        <w:numPr>
          <w:ilvl w:val="2"/>
          <w:numId w:val="2"/>
        </w:numPr>
        <w:ind w:left="0" w:firstLine="709"/>
        <w:jc w:val="both"/>
        <w:rPr>
          <w:sz w:val="28"/>
          <w:szCs w:val="28"/>
        </w:rPr>
      </w:pPr>
      <w:r>
        <w:rPr>
          <w:sz w:val="28"/>
          <w:szCs w:val="28"/>
        </w:rPr>
        <w:t xml:space="preserve">В ходе проведения запроса котировок заказчик вправе принять решение о проведении конкурентных переговоров. Конкурентные переговоры являются дополнительным элементом запроса котировок, и заключаются в добровольном повышении предпочтительности заявок участников конкурса в рамках специально организованной для этого </w:t>
      </w:r>
      <w:r>
        <w:rPr>
          <w:sz w:val="28"/>
          <w:szCs w:val="28"/>
        </w:rPr>
        <w:lastRenderedPageBreak/>
        <w:t>процедуры (обсуждения с участниками запроса котировок, допущенными к переговорам, условий их заявок).</w:t>
      </w:r>
    </w:p>
    <w:p w14:paraId="537DD037" w14:textId="77777777" w:rsidR="00C80615" w:rsidRPr="0060245C" w:rsidRDefault="00A04996">
      <w:pPr>
        <w:pStyle w:val="a3"/>
        <w:numPr>
          <w:ilvl w:val="2"/>
          <w:numId w:val="2"/>
        </w:numPr>
        <w:ind w:left="0" w:firstLine="709"/>
        <w:jc w:val="both"/>
        <w:rPr>
          <w:sz w:val="28"/>
          <w:szCs w:val="28"/>
        </w:rPr>
      </w:pPr>
      <w:r>
        <w:rPr>
          <w:sz w:val="28"/>
          <w:szCs w:val="28"/>
        </w:rPr>
        <w:t>Конкурентные переговоры проводятся по решению заказчика неограниченное количество раз в рамках одного запроса котировок.</w:t>
      </w:r>
    </w:p>
    <w:p w14:paraId="1CA9B5AF" w14:textId="77777777" w:rsidR="00C80615" w:rsidRPr="0060245C" w:rsidRDefault="00A04996">
      <w:pPr>
        <w:pStyle w:val="a3"/>
        <w:numPr>
          <w:ilvl w:val="2"/>
          <w:numId w:val="2"/>
        </w:numPr>
        <w:ind w:left="0" w:firstLine="709"/>
        <w:jc w:val="both"/>
        <w:rPr>
          <w:sz w:val="28"/>
          <w:szCs w:val="28"/>
        </w:rPr>
      </w:pPr>
      <w:r>
        <w:rPr>
          <w:sz w:val="28"/>
          <w:szCs w:val="28"/>
        </w:rPr>
        <w:t>Решение о необходимости проведения конкурентных переговоров может быть принято заказчиком до подведения итогов запроса котировок. В случае принятия такого решения заказчик не менее чем за</w:t>
      </w:r>
      <w:r>
        <w:rPr>
          <w:sz w:val="28"/>
          <w:szCs w:val="28"/>
        </w:rPr>
        <w:br/>
        <w:t>2 (два) рабочих дня до проведения переговоров направляет всем допущенным к участию в запросе котировок участникам уведомление о проведении конкурентных переговоров с указанием в нем формы и порядка проведения таких переговоров, а также информации о дате, времени, месте проведения переговоров, условия прохода в здание и информации о переносе срока подведения итогов (при необходимости).</w:t>
      </w:r>
    </w:p>
    <w:p w14:paraId="35ABBD09" w14:textId="365B5950" w:rsidR="00C80615" w:rsidRPr="0060245C" w:rsidRDefault="00A04996">
      <w:pPr>
        <w:pStyle w:val="ConsPlusNormal"/>
        <w:widowControl w:val="0"/>
        <w:shd w:val="clear" w:color="auto" w:fill="FFFFFF"/>
        <w:spacing w:line="360" w:lineRule="exact"/>
        <w:ind w:firstLine="709"/>
        <w:jc w:val="both"/>
      </w:pPr>
      <w:r>
        <w:t xml:space="preserve">Уведомление о проведении конкурентных переговоров также публикуется на </w:t>
      </w:r>
      <w:r w:rsidR="0004294D">
        <w:t>ЭТП</w:t>
      </w:r>
      <w:r>
        <w:t>.</w:t>
      </w:r>
    </w:p>
    <w:p w14:paraId="187FE088" w14:textId="77777777" w:rsidR="00C80615" w:rsidRPr="0060245C" w:rsidRDefault="00A04996">
      <w:pPr>
        <w:pStyle w:val="a3"/>
        <w:numPr>
          <w:ilvl w:val="2"/>
          <w:numId w:val="2"/>
        </w:numPr>
        <w:ind w:left="0" w:firstLine="709"/>
        <w:jc w:val="both"/>
        <w:rPr>
          <w:sz w:val="28"/>
          <w:szCs w:val="28"/>
        </w:rPr>
      </w:pPr>
      <w:r>
        <w:rPr>
          <w:sz w:val="28"/>
          <w:szCs w:val="28"/>
        </w:rPr>
        <w:t>Переговоры проводятся в очной форме, в том числе с помощью средств аудио-, видеоконференцсвязи, уполномоченными лицами заказчика. Конкурентные переговоры могут проводиться в несколько раундов. Если заказчиком принято решение о необходимости проведения конкурентных переговоров в несколько раундов, соответствующая информация, в том числе о сроках и порядке проведения каждого из раундов указывается в уведомление о проведении конкурентных переговоров.</w:t>
      </w:r>
    </w:p>
    <w:p w14:paraId="7CD58836" w14:textId="77777777" w:rsidR="00C80615" w:rsidRPr="0060245C" w:rsidRDefault="00A04996">
      <w:pPr>
        <w:pStyle w:val="a3"/>
        <w:numPr>
          <w:ilvl w:val="2"/>
          <w:numId w:val="2"/>
        </w:numPr>
        <w:ind w:left="0" w:firstLine="709"/>
        <w:jc w:val="both"/>
        <w:rPr>
          <w:sz w:val="28"/>
          <w:szCs w:val="28"/>
        </w:rPr>
      </w:pPr>
      <w:r>
        <w:rPr>
          <w:sz w:val="28"/>
          <w:szCs w:val="28"/>
        </w:rPr>
        <w:t xml:space="preserve">Конкурентные переговоры проводятся одновременно со всеми допущенными к участию в запросе котировок участниками. </w:t>
      </w:r>
    </w:p>
    <w:p w14:paraId="26D77269" w14:textId="77777777" w:rsidR="00C80615" w:rsidRPr="0060245C" w:rsidRDefault="00A04996">
      <w:pPr>
        <w:pStyle w:val="a3"/>
        <w:ind w:left="0" w:firstLine="709"/>
        <w:jc w:val="both"/>
        <w:rPr>
          <w:sz w:val="28"/>
          <w:szCs w:val="28"/>
        </w:rPr>
      </w:pPr>
      <w:r>
        <w:rPr>
          <w:sz w:val="28"/>
          <w:szCs w:val="28"/>
        </w:rPr>
        <w:t>Заказчик вправе провести переговоры как со всеми допущенными к переговорам участниками, так и с единственным участником, допущенным к участию в запросе котировок, который признан несостоявшимся.</w:t>
      </w:r>
    </w:p>
    <w:p w14:paraId="324CE41D" w14:textId="77777777" w:rsidR="00033DA1" w:rsidRPr="0060245C" w:rsidRDefault="00A04996" w:rsidP="007766B1">
      <w:pPr>
        <w:pStyle w:val="a3"/>
        <w:ind w:left="0" w:firstLine="709"/>
        <w:jc w:val="both"/>
        <w:rPr>
          <w:sz w:val="28"/>
          <w:szCs w:val="28"/>
        </w:rPr>
      </w:pPr>
      <w:r>
        <w:rPr>
          <w:sz w:val="28"/>
          <w:szCs w:val="28"/>
        </w:rPr>
        <w:t>Для участия в конкурентных переговорах представитель участника должен иметь при себе доверенность на право участия в таких переговорах,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AD7E854" w14:textId="10676248" w:rsidR="00C80615" w:rsidRPr="0060245C" w:rsidRDefault="00A04996">
      <w:pPr>
        <w:pStyle w:val="a3"/>
        <w:ind w:left="0" w:firstLine="709"/>
        <w:jc w:val="both"/>
        <w:rPr>
          <w:sz w:val="28"/>
          <w:szCs w:val="28"/>
        </w:rPr>
      </w:pPr>
      <w:r>
        <w:rPr>
          <w:sz w:val="28"/>
          <w:szCs w:val="28"/>
        </w:rPr>
        <w:t xml:space="preserve">Участник, допущенный к участию в запросе котировок, вправе не принимать участие в конкурентных переговорах, тогда при оценке заявок рассматривается ранее поданная таким участником заявка (последняя соответствующая требованиям </w:t>
      </w:r>
      <w:r w:rsidR="000C6401" w:rsidRPr="000C6401">
        <w:rPr>
          <w:sz w:val="28"/>
          <w:szCs w:val="28"/>
        </w:rPr>
        <w:t xml:space="preserve">котировочной документации </w:t>
      </w:r>
      <w:r>
        <w:rPr>
          <w:sz w:val="28"/>
          <w:szCs w:val="28"/>
        </w:rPr>
        <w:t xml:space="preserve">заявка). </w:t>
      </w:r>
    </w:p>
    <w:p w14:paraId="57F8B668" w14:textId="77777777" w:rsidR="00C80615" w:rsidRPr="0060245C" w:rsidRDefault="00A04996">
      <w:pPr>
        <w:pStyle w:val="a3"/>
        <w:numPr>
          <w:ilvl w:val="2"/>
          <w:numId w:val="2"/>
        </w:numPr>
        <w:ind w:left="0" w:firstLine="709"/>
        <w:jc w:val="both"/>
        <w:rPr>
          <w:sz w:val="28"/>
          <w:szCs w:val="28"/>
        </w:rPr>
      </w:pPr>
      <w:r>
        <w:rPr>
          <w:sz w:val="28"/>
          <w:szCs w:val="28"/>
        </w:rPr>
        <w:t xml:space="preserve">При проведении конкурентных переговоров допущенным к участию в запросе котировок участникам запроса котировок предоставляется возможность добровольно повысить предпочтительность их заявок путем улучшения в интересах заказчика любых аспектов заявок участников запроса </w:t>
      </w:r>
      <w:r>
        <w:rPr>
          <w:sz w:val="28"/>
          <w:szCs w:val="28"/>
        </w:rPr>
        <w:lastRenderedPageBreak/>
        <w:t>котировок (снижения участниками конкурса цены своих первоначально поданных заявок, уменьшения сроков поставки товара, выполнения работ, оказания услуг, снижения размера аванса и других условий (параметров) заявки) или изменения иных условий исполнения договора при условии сохранения остальных положений заявки без изменений.</w:t>
      </w:r>
    </w:p>
    <w:p w14:paraId="7B7A9017" w14:textId="77777777" w:rsidR="00C80615" w:rsidRPr="0060245C" w:rsidRDefault="00A04996">
      <w:pPr>
        <w:pStyle w:val="a3"/>
        <w:numPr>
          <w:ilvl w:val="2"/>
          <w:numId w:val="2"/>
        </w:numPr>
        <w:ind w:left="0" w:firstLine="709"/>
        <w:jc w:val="both"/>
        <w:rPr>
          <w:sz w:val="28"/>
          <w:szCs w:val="28"/>
        </w:rPr>
      </w:pPr>
      <w:r>
        <w:rPr>
          <w:sz w:val="28"/>
          <w:szCs w:val="28"/>
        </w:rPr>
        <w:t>По результатам проведения конкурентных переговоров оформляется протокол, который должен содержать следующие сведения:</w:t>
      </w:r>
    </w:p>
    <w:p w14:paraId="27F6BA2B" w14:textId="77777777" w:rsidR="00C80615" w:rsidRPr="0060245C" w:rsidRDefault="00A04996">
      <w:pPr>
        <w:pStyle w:val="a3"/>
        <w:ind w:left="0" w:firstLine="709"/>
        <w:jc w:val="both"/>
        <w:rPr>
          <w:sz w:val="28"/>
          <w:szCs w:val="28"/>
        </w:rPr>
      </w:pPr>
      <w:r>
        <w:rPr>
          <w:sz w:val="28"/>
          <w:szCs w:val="28"/>
        </w:rPr>
        <w:t>1)</w:t>
      </w:r>
      <w:r>
        <w:rPr>
          <w:sz w:val="28"/>
          <w:szCs w:val="28"/>
        </w:rPr>
        <w:tab/>
        <w:t>дату и время проведения переговоров;</w:t>
      </w:r>
    </w:p>
    <w:p w14:paraId="3F50C82E" w14:textId="77777777" w:rsidR="00C80615" w:rsidRPr="0060245C" w:rsidRDefault="00A04996">
      <w:pPr>
        <w:pStyle w:val="a3"/>
        <w:ind w:left="0" w:firstLine="709"/>
        <w:jc w:val="both"/>
        <w:rPr>
          <w:sz w:val="28"/>
          <w:szCs w:val="28"/>
        </w:rPr>
      </w:pPr>
      <w:r>
        <w:rPr>
          <w:sz w:val="28"/>
          <w:szCs w:val="28"/>
        </w:rPr>
        <w:t>2)</w:t>
      </w:r>
      <w:r>
        <w:rPr>
          <w:sz w:val="28"/>
          <w:szCs w:val="28"/>
        </w:rPr>
        <w:tab/>
        <w:t>принятые по результатам проведения переговоров решения;</w:t>
      </w:r>
    </w:p>
    <w:p w14:paraId="191C6E45" w14:textId="77777777" w:rsidR="00C80615" w:rsidRPr="0060245C" w:rsidRDefault="00A04996">
      <w:pPr>
        <w:pStyle w:val="a3"/>
        <w:ind w:left="0" w:firstLine="709"/>
        <w:jc w:val="both"/>
        <w:rPr>
          <w:sz w:val="28"/>
          <w:szCs w:val="28"/>
        </w:rPr>
      </w:pPr>
      <w:r>
        <w:rPr>
          <w:sz w:val="28"/>
          <w:szCs w:val="28"/>
        </w:rPr>
        <w:t>3)</w:t>
      </w:r>
      <w:r>
        <w:rPr>
          <w:sz w:val="28"/>
          <w:szCs w:val="28"/>
        </w:rPr>
        <w:tab/>
        <w:t>информацию о необходимости (в случае принятия заказчиком такого решения) представления всеми участниками переговоров уточненных заявок, а также о сроках их подачи и требованиях к их содержанию;</w:t>
      </w:r>
    </w:p>
    <w:p w14:paraId="72BF1392" w14:textId="77777777" w:rsidR="00C80615" w:rsidRPr="0060245C" w:rsidRDefault="00A04996">
      <w:pPr>
        <w:pStyle w:val="a3"/>
        <w:ind w:left="0" w:firstLine="709"/>
        <w:jc w:val="both"/>
        <w:rPr>
          <w:sz w:val="28"/>
          <w:szCs w:val="28"/>
        </w:rPr>
      </w:pPr>
      <w:r>
        <w:rPr>
          <w:sz w:val="28"/>
          <w:szCs w:val="28"/>
        </w:rPr>
        <w:t>4)</w:t>
      </w:r>
      <w:r>
        <w:rPr>
          <w:sz w:val="28"/>
          <w:szCs w:val="28"/>
        </w:rPr>
        <w:tab/>
        <w:t>иные сведения при необходимости.</w:t>
      </w:r>
    </w:p>
    <w:p w14:paraId="275EC552" w14:textId="697E1486" w:rsidR="00C80615" w:rsidRPr="0060245C" w:rsidRDefault="00A04996">
      <w:pPr>
        <w:pStyle w:val="a3"/>
        <w:ind w:left="0" w:firstLine="709"/>
        <w:jc w:val="both"/>
        <w:rPr>
          <w:sz w:val="28"/>
          <w:szCs w:val="28"/>
        </w:rPr>
      </w:pPr>
      <w:r>
        <w:rPr>
          <w:sz w:val="28"/>
          <w:szCs w:val="28"/>
        </w:rPr>
        <w:t xml:space="preserve">Протокол размещается на </w:t>
      </w:r>
      <w:r w:rsidR="0004294D">
        <w:rPr>
          <w:sz w:val="28"/>
          <w:szCs w:val="28"/>
        </w:rPr>
        <w:t>ЭТП</w:t>
      </w:r>
      <w:r>
        <w:rPr>
          <w:sz w:val="28"/>
          <w:szCs w:val="28"/>
        </w:rPr>
        <w:t xml:space="preserve"> не позднее 3 (трех) </w:t>
      </w:r>
      <w:r w:rsidR="0004294D">
        <w:rPr>
          <w:sz w:val="28"/>
          <w:szCs w:val="28"/>
        </w:rPr>
        <w:t xml:space="preserve">рабочих </w:t>
      </w:r>
      <w:r>
        <w:rPr>
          <w:sz w:val="28"/>
          <w:szCs w:val="28"/>
        </w:rPr>
        <w:t>дней с даты подписания протокола.</w:t>
      </w:r>
    </w:p>
    <w:p w14:paraId="79C4A93C" w14:textId="55049D65" w:rsidR="00C80615" w:rsidRPr="0060245C" w:rsidRDefault="00A04996">
      <w:pPr>
        <w:pStyle w:val="a3"/>
        <w:numPr>
          <w:ilvl w:val="2"/>
          <w:numId w:val="2"/>
        </w:numPr>
        <w:ind w:left="0" w:firstLine="709"/>
        <w:jc w:val="both"/>
        <w:rPr>
          <w:sz w:val="28"/>
          <w:szCs w:val="28"/>
        </w:rPr>
      </w:pPr>
      <w:r>
        <w:rPr>
          <w:sz w:val="28"/>
          <w:szCs w:val="28"/>
        </w:rPr>
        <w:t xml:space="preserve">Участник переговоров представляет документы, входящие в состав уточненных заявок, в том числе документы, являющиеся обоснованием предлагаемой цены договора (если участником в ходе переговоров предложена демпинговая цена и в пункте 1.4 </w:t>
      </w:r>
      <w:r w:rsidR="000C6401" w:rsidRPr="000C6401">
        <w:rPr>
          <w:sz w:val="28"/>
          <w:szCs w:val="28"/>
        </w:rPr>
        <w:t xml:space="preserve">котировочной документации </w:t>
      </w:r>
      <w:r>
        <w:rPr>
          <w:sz w:val="28"/>
          <w:szCs w:val="28"/>
        </w:rPr>
        <w:t xml:space="preserve">предусмотрено применение антидемпинговой меры, в соответствии с которой должны быть представлены такие документы).  Документы должны быть оформлены в соответствии с требованиями </w:t>
      </w:r>
      <w:r w:rsidR="000C6401" w:rsidRPr="000C6401">
        <w:rPr>
          <w:sz w:val="28"/>
          <w:szCs w:val="28"/>
        </w:rPr>
        <w:t>котировочной документации</w:t>
      </w:r>
      <w:r>
        <w:rPr>
          <w:sz w:val="28"/>
          <w:szCs w:val="28"/>
        </w:rPr>
        <w:t xml:space="preserve">, предъявляемыми к данным документам. </w:t>
      </w:r>
    </w:p>
    <w:p w14:paraId="089D69D2" w14:textId="3247E181" w:rsidR="00C80615" w:rsidRPr="0060245C" w:rsidRDefault="00A04996">
      <w:pPr>
        <w:pStyle w:val="a3"/>
        <w:ind w:left="0" w:firstLine="709"/>
        <w:jc w:val="both"/>
        <w:rPr>
          <w:sz w:val="28"/>
          <w:szCs w:val="28"/>
        </w:rPr>
      </w:pPr>
      <w:r>
        <w:rPr>
          <w:sz w:val="28"/>
          <w:szCs w:val="28"/>
        </w:rPr>
        <w:t xml:space="preserve">Уточненные заявки подаются участниками запроса котировок в сроки, установленные в протоколе по результатам проведения конкурентных переговоров, в порядке и в соответствии с условиями, указанными в пункте 2.2 </w:t>
      </w:r>
      <w:r w:rsidR="000C6401" w:rsidRPr="000C6401">
        <w:rPr>
          <w:sz w:val="28"/>
          <w:szCs w:val="28"/>
        </w:rPr>
        <w:t>котировочной документации</w:t>
      </w:r>
      <w:r>
        <w:rPr>
          <w:sz w:val="28"/>
          <w:szCs w:val="28"/>
        </w:rPr>
        <w:t>. По истечении указанного в протоколе по результатам проведения конкурентных переговоров срока уточненные заявки не принимаются.</w:t>
      </w:r>
    </w:p>
    <w:p w14:paraId="19F15D0E" w14:textId="6CABB2D6" w:rsidR="00C80615" w:rsidRPr="0060245C" w:rsidRDefault="00A04996">
      <w:pPr>
        <w:pStyle w:val="a3"/>
        <w:ind w:left="0" w:firstLine="709"/>
        <w:jc w:val="both"/>
        <w:rPr>
          <w:sz w:val="28"/>
          <w:szCs w:val="28"/>
        </w:rPr>
      </w:pPr>
      <w:r>
        <w:rPr>
          <w:sz w:val="28"/>
          <w:szCs w:val="28"/>
        </w:rPr>
        <w:t xml:space="preserve">Участник переговоров, вправе не подавать уточненную заявку, в таком случае его предложение остается действующим с ранее объявленными условиями в ранее поданной заявке участника (последняя соответствующая требованиям </w:t>
      </w:r>
      <w:r w:rsidR="000C6401" w:rsidRPr="000C6401">
        <w:rPr>
          <w:sz w:val="28"/>
          <w:szCs w:val="28"/>
        </w:rPr>
        <w:t>котировочной документации</w:t>
      </w:r>
      <w:r>
        <w:rPr>
          <w:sz w:val="28"/>
          <w:szCs w:val="28"/>
        </w:rPr>
        <w:t>).</w:t>
      </w:r>
    </w:p>
    <w:p w14:paraId="5B8BABAA" w14:textId="4CF21C9E" w:rsidR="00C80615" w:rsidRPr="0060245C" w:rsidRDefault="00A04996">
      <w:pPr>
        <w:pStyle w:val="a3"/>
        <w:numPr>
          <w:ilvl w:val="2"/>
          <w:numId w:val="2"/>
        </w:numPr>
        <w:ind w:left="0" w:firstLine="709"/>
        <w:jc w:val="both"/>
        <w:rPr>
          <w:sz w:val="28"/>
          <w:szCs w:val="28"/>
        </w:rPr>
      </w:pPr>
      <w:r>
        <w:rPr>
          <w:sz w:val="28"/>
          <w:szCs w:val="28"/>
        </w:rPr>
        <w:t xml:space="preserve">Уточненная заявка участника, содержащая ухудшенные условия по отношению к его ранее поданной заявке или не соответствующая результатам, достигнутым при проведении конкурентных переговоров и отраженных в протоколе, оформляемом по результатам проведения конкурентных переговоров, не рассматривается, такой участник считается не участвовавшим в переговорах, при этом его предложение остается действующим с ранее объявленными условиями в ранее поданной заявке участника (последняя соответствующая требованиям </w:t>
      </w:r>
      <w:r w:rsidR="000C6401" w:rsidRPr="000C6401">
        <w:rPr>
          <w:sz w:val="28"/>
          <w:szCs w:val="28"/>
        </w:rPr>
        <w:t xml:space="preserve">котировочной документации </w:t>
      </w:r>
      <w:r>
        <w:rPr>
          <w:sz w:val="28"/>
          <w:szCs w:val="28"/>
        </w:rPr>
        <w:t>заявка).</w:t>
      </w:r>
    </w:p>
    <w:p w14:paraId="184580D6" w14:textId="6DEC237E" w:rsidR="00033DA1" w:rsidRPr="0060245C" w:rsidRDefault="00A04996" w:rsidP="007766B1">
      <w:pPr>
        <w:pStyle w:val="a3"/>
        <w:ind w:left="0" w:firstLine="709"/>
        <w:jc w:val="both"/>
        <w:rPr>
          <w:sz w:val="28"/>
          <w:szCs w:val="28"/>
        </w:rPr>
      </w:pPr>
      <w:r>
        <w:rPr>
          <w:sz w:val="28"/>
          <w:szCs w:val="28"/>
        </w:rPr>
        <w:t xml:space="preserve">В случае если в ходе рассмотрения уточненная заявка участника будет отклонена, при оценке заявок будет рассматриваться его первоначальная </w:t>
      </w:r>
      <w:r>
        <w:rPr>
          <w:sz w:val="28"/>
          <w:szCs w:val="28"/>
        </w:rPr>
        <w:lastRenderedPageBreak/>
        <w:t xml:space="preserve">заявка (последняя соответствующая требованиям </w:t>
      </w:r>
      <w:r w:rsidR="000C6401" w:rsidRPr="000C6401">
        <w:rPr>
          <w:sz w:val="28"/>
          <w:szCs w:val="28"/>
        </w:rPr>
        <w:t xml:space="preserve">котировочной документации </w:t>
      </w:r>
      <w:r>
        <w:rPr>
          <w:sz w:val="28"/>
          <w:szCs w:val="28"/>
        </w:rPr>
        <w:t>заявка).</w:t>
      </w:r>
    </w:p>
    <w:p w14:paraId="3D6C50AF" w14:textId="77777777" w:rsidR="00C80615" w:rsidRPr="0060245C" w:rsidRDefault="00A04996">
      <w:pPr>
        <w:pStyle w:val="a3"/>
        <w:numPr>
          <w:ilvl w:val="2"/>
          <w:numId w:val="2"/>
        </w:numPr>
        <w:ind w:left="0" w:firstLine="709"/>
        <w:jc w:val="both"/>
        <w:rPr>
          <w:sz w:val="28"/>
          <w:szCs w:val="28"/>
        </w:rPr>
      </w:pPr>
      <w:r>
        <w:rPr>
          <w:sz w:val="28"/>
          <w:szCs w:val="28"/>
        </w:rPr>
        <w:t>Уточненная заявка, поданная участником, не допущенным к участию в запросе котировок, не подлежит рассмотрению.</w:t>
      </w:r>
    </w:p>
    <w:p w14:paraId="7F60133A" w14:textId="77777777" w:rsidR="00C80615" w:rsidRPr="0060245C" w:rsidRDefault="00A04996">
      <w:pPr>
        <w:pStyle w:val="a3"/>
        <w:numPr>
          <w:ilvl w:val="2"/>
          <w:numId w:val="2"/>
        </w:numPr>
        <w:ind w:left="0" w:firstLine="709"/>
        <w:jc w:val="both"/>
        <w:rPr>
          <w:sz w:val="28"/>
          <w:szCs w:val="28"/>
        </w:rPr>
      </w:pPr>
      <w:r>
        <w:rPr>
          <w:sz w:val="28"/>
          <w:szCs w:val="28"/>
        </w:rPr>
        <w:t xml:space="preserve">После проведения конкурентных переговоров победитель определяется в порядке, предусмотренном настоящим </w:t>
      </w:r>
      <w:r>
        <w:rPr>
          <w:bCs/>
          <w:sz w:val="28"/>
          <w:szCs w:val="28"/>
        </w:rPr>
        <w:t>приложением</w:t>
      </w:r>
      <w:r>
        <w:rPr>
          <w:sz w:val="28"/>
          <w:szCs w:val="28"/>
        </w:rPr>
        <w:t>.</w:t>
      </w:r>
    </w:p>
    <w:p w14:paraId="23CE871E" w14:textId="77777777" w:rsidR="00C80615" w:rsidRPr="0060245C" w:rsidRDefault="00C80615">
      <w:pPr>
        <w:pStyle w:val="a3"/>
        <w:ind w:left="0" w:firstLine="709"/>
        <w:jc w:val="both"/>
        <w:rPr>
          <w:sz w:val="28"/>
          <w:szCs w:val="28"/>
        </w:rPr>
      </w:pPr>
    </w:p>
    <w:p w14:paraId="452244DE"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Антидемпинговые меры</w:t>
      </w:r>
    </w:p>
    <w:p w14:paraId="4EB8D09D" w14:textId="77777777" w:rsidR="00C80615" w:rsidRPr="0060245C" w:rsidRDefault="00C80615">
      <w:pPr>
        <w:ind w:firstLine="709"/>
        <w:rPr>
          <w:sz w:val="28"/>
          <w:szCs w:val="28"/>
        </w:rPr>
      </w:pPr>
    </w:p>
    <w:p w14:paraId="2327FA51" w14:textId="04F032B2" w:rsidR="00033DA1" w:rsidRPr="00136A25" w:rsidRDefault="00A04996" w:rsidP="00136A25">
      <w:pPr>
        <w:pStyle w:val="a3"/>
        <w:numPr>
          <w:ilvl w:val="2"/>
          <w:numId w:val="2"/>
        </w:numPr>
        <w:ind w:left="0" w:firstLine="709"/>
        <w:jc w:val="both"/>
        <w:rPr>
          <w:sz w:val="28"/>
          <w:szCs w:val="28"/>
        </w:rPr>
      </w:pPr>
      <w:r w:rsidRPr="00136A25">
        <w:rPr>
          <w:sz w:val="28"/>
          <w:szCs w:val="28"/>
        </w:rPr>
        <w:t>При предложении участником запроса котировок демпинговой цены договора (цены лота) к участнику запроса котировок могут быть применены антидемпинговые меры.</w:t>
      </w:r>
      <w:r w:rsidR="00136A25">
        <w:rPr>
          <w:sz w:val="28"/>
          <w:szCs w:val="28"/>
        </w:rPr>
        <w:t xml:space="preserve"> </w:t>
      </w:r>
      <w:r w:rsidRPr="00136A25">
        <w:rPr>
          <w:sz w:val="28"/>
          <w:szCs w:val="28"/>
        </w:rPr>
        <w:t xml:space="preserve">Возможность применения антидемпинговых мер, вид антидемпинговой меры указываются в пункте 1.4 </w:t>
      </w:r>
      <w:r w:rsidR="000C6401" w:rsidRPr="000C6401">
        <w:rPr>
          <w:sz w:val="28"/>
          <w:szCs w:val="28"/>
        </w:rPr>
        <w:t>котировочной документации</w:t>
      </w:r>
      <w:r w:rsidRPr="00136A25">
        <w:rPr>
          <w:sz w:val="28"/>
          <w:szCs w:val="28"/>
        </w:rPr>
        <w:t>.</w:t>
      </w:r>
    </w:p>
    <w:p w14:paraId="4FBAC2C0" w14:textId="77777777" w:rsidR="00C80615" w:rsidRPr="00136A25" w:rsidRDefault="00A04996" w:rsidP="00136A25">
      <w:pPr>
        <w:pStyle w:val="a3"/>
        <w:numPr>
          <w:ilvl w:val="2"/>
          <w:numId w:val="2"/>
        </w:numPr>
        <w:ind w:left="0" w:firstLine="709"/>
        <w:jc w:val="both"/>
        <w:rPr>
          <w:sz w:val="28"/>
          <w:szCs w:val="28"/>
        </w:rPr>
      </w:pPr>
      <w:r>
        <w:rPr>
          <w:sz w:val="28"/>
          <w:szCs w:val="28"/>
        </w:rPr>
        <w:t>Независимо от применения антидемпинговых мер заявка участника, содержащая демпинговую цену договора (цену лота),  отклоняется, если по итогам проведенного анализа представленных в составе заявки обоснования предложенной цены, расчета предложенной цены, иных документов установлено, что снижение цены договора (цены лота) достигается за счет сокращения налогов и сборов, в том числе налогов, предусмотренных специальными налоговыми режимами, в бюджеты бюджетной системы Российской Федерации, а также за счет невыполнения минимально необходимых требований, предусмотренных Федеральным законом «Технический регламент о безопасности зданий и сооружений».</w:t>
      </w:r>
    </w:p>
    <w:p w14:paraId="4ACE2AF9" w14:textId="34BD085D" w:rsidR="00C80615" w:rsidRPr="0060245C" w:rsidRDefault="00A04996">
      <w:pPr>
        <w:pStyle w:val="a3"/>
        <w:numPr>
          <w:ilvl w:val="2"/>
          <w:numId w:val="2"/>
        </w:numPr>
        <w:ind w:left="0" w:firstLine="709"/>
        <w:jc w:val="both"/>
        <w:rPr>
          <w:sz w:val="28"/>
          <w:szCs w:val="28"/>
        </w:rPr>
      </w:pPr>
      <w:r>
        <w:rPr>
          <w:sz w:val="28"/>
          <w:szCs w:val="28"/>
        </w:rPr>
        <w:t xml:space="preserve">В случае признания победителя запроса котировок уклонившимся от заключения договора на участника запроса котировок, с которым в соответствии с </w:t>
      </w:r>
      <w:r w:rsidR="000C6401" w:rsidRPr="000C6401">
        <w:rPr>
          <w:sz w:val="28"/>
          <w:szCs w:val="28"/>
        </w:rPr>
        <w:t xml:space="preserve">котировочной документации </w:t>
      </w:r>
      <w:r>
        <w:rPr>
          <w:sz w:val="28"/>
          <w:szCs w:val="28"/>
        </w:rPr>
        <w:t>(приложениями к нему)</w:t>
      </w:r>
      <w:r w:rsidR="00696BD3">
        <w:rPr>
          <w:sz w:val="28"/>
          <w:szCs w:val="28"/>
        </w:rPr>
        <w:t xml:space="preserve"> </w:t>
      </w:r>
      <w:r>
        <w:rPr>
          <w:sz w:val="28"/>
          <w:szCs w:val="28"/>
        </w:rPr>
        <w:t>заключается договор, распространяются установленные требования в полном объеме.</w:t>
      </w:r>
    </w:p>
    <w:p w14:paraId="62536986" w14:textId="77777777" w:rsidR="00C80615" w:rsidRPr="0060245C" w:rsidRDefault="00C80615">
      <w:pPr>
        <w:pStyle w:val="a3"/>
        <w:ind w:left="0" w:firstLine="709"/>
        <w:jc w:val="both"/>
        <w:rPr>
          <w:sz w:val="28"/>
          <w:szCs w:val="28"/>
        </w:rPr>
      </w:pPr>
    </w:p>
    <w:p w14:paraId="35041611" w14:textId="77777777" w:rsidR="00C80615" w:rsidRPr="0060245C" w:rsidRDefault="00A04996">
      <w:pPr>
        <w:pStyle w:val="3"/>
        <w:numPr>
          <w:ilvl w:val="1"/>
          <w:numId w:val="2"/>
        </w:numPr>
        <w:spacing w:before="0" w:after="0"/>
        <w:ind w:left="0" w:firstLine="709"/>
        <w:jc w:val="both"/>
        <w:rPr>
          <w:b w:val="0"/>
          <w:sz w:val="28"/>
          <w:szCs w:val="28"/>
        </w:rPr>
      </w:pPr>
      <w:r>
        <w:rPr>
          <w:rFonts w:ascii="Times New Roman" w:hAnsi="Times New Roman" w:cs="Times New Roman"/>
          <w:sz w:val="28"/>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78CF6297" w14:textId="77777777" w:rsidR="00C80615" w:rsidRPr="0060245C" w:rsidRDefault="00C80615">
      <w:pPr>
        <w:pStyle w:val="a3"/>
        <w:ind w:left="0" w:firstLine="709"/>
        <w:jc w:val="both"/>
        <w:rPr>
          <w:sz w:val="28"/>
          <w:szCs w:val="28"/>
        </w:rPr>
      </w:pPr>
    </w:p>
    <w:p w14:paraId="47062195" w14:textId="15A08D1C" w:rsidR="00C80615" w:rsidRPr="0060245C" w:rsidRDefault="00A04996">
      <w:pPr>
        <w:pStyle w:val="a3"/>
        <w:numPr>
          <w:ilvl w:val="2"/>
          <w:numId w:val="2"/>
        </w:numPr>
        <w:ind w:left="0" w:firstLine="709"/>
        <w:jc w:val="both"/>
        <w:rPr>
          <w:bCs/>
          <w:sz w:val="28"/>
          <w:szCs w:val="28"/>
        </w:rPr>
      </w:pPr>
      <w:r>
        <w:rPr>
          <w:sz w:val="28"/>
          <w:szCs w:val="28"/>
        </w:rPr>
        <w:t xml:space="preserve">Требования пункта 3.12 </w:t>
      </w:r>
      <w:r w:rsidR="000C6401" w:rsidRPr="000C6401">
        <w:rPr>
          <w:sz w:val="28"/>
          <w:szCs w:val="28"/>
        </w:rPr>
        <w:t xml:space="preserve">котировочной документации </w:t>
      </w:r>
      <w:r>
        <w:rPr>
          <w:sz w:val="28"/>
          <w:szCs w:val="28"/>
        </w:rPr>
        <w:t xml:space="preserve">применяются если в пункте 1.8 </w:t>
      </w:r>
      <w:r w:rsidR="000C6401" w:rsidRPr="000C6401">
        <w:rPr>
          <w:sz w:val="28"/>
          <w:szCs w:val="28"/>
        </w:rPr>
        <w:t xml:space="preserve">котировочной документации </w:t>
      </w:r>
      <w:r>
        <w:rPr>
          <w:sz w:val="28"/>
          <w:szCs w:val="28"/>
        </w:rPr>
        <w:t xml:space="preserve">в соответствии с постановлением Правительства Российской Федерации от 16 сентября 2016 г. «О приоритете </w:t>
      </w:r>
      <w:r>
        <w:rPr>
          <w:bCs/>
          <w:sz w:val="28"/>
          <w:szCs w:val="28"/>
        </w:rPr>
        <w:t xml:space="preserve">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установлен соответствующий приоритет. </w:t>
      </w:r>
    </w:p>
    <w:p w14:paraId="51432C2B" w14:textId="77777777" w:rsidR="00C80615" w:rsidRDefault="00A04996">
      <w:pPr>
        <w:pStyle w:val="a3"/>
        <w:numPr>
          <w:ilvl w:val="2"/>
          <w:numId w:val="2"/>
        </w:numPr>
        <w:ind w:left="0" w:firstLine="709"/>
        <w:jc w:val="both"/>
        <w:rPr>
          <w:sz w:val="28"/>
          <w:szCs w:val="28"/>
        </w:rPr>
      </w:pPr>
      <w:r>
        <w:rPr>
          <w:sz w:val="28"/>
          <w:szCs w:val="28"/>
        </w:rPr>
        <w:t xml:space="preserve">При установлении приоритета </w:t>
      </w:r>
      <w:r>
        <w:rPr>
          <w:bCs/>
          <w:sz w:val="28"/>
          <w:szCs w:val="28"/>
        </w:rPr>
        <w:t xml:space="preserve">товаров российского происхождения, работ, услуг, выполняемых, оказываемых российскими </w:t>
      </w:r>
      <w:r>
        <w:rPr>
          <w:bCs/>
          <w:sz w:val="28"/>
          <w:szCs w:val="28"/>
        </w:rPr>
        <w:lastRenderedPageBreak/>
        <w:t xml:space="preserve">лицами, по отношению к товарам, происходящим из иностранного государства, работам, услугам, выполняемым, оказываемым иностранными лицами, </w:t>
      </w:r>
      <w:r>
        <w:rPr>
          <w:sz w:val="28"/>
          <w:szCs w:val="28"/>
        </w:rPr>
        <w:t>оценка и сопоставление заявок на участие в запросе котировок, которые содержат предложения о поставке товаров российского происхождения, выполнении работ, оказании услуг российскими лицами, по критерию «цена договора»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14:paraId="19023BB3" w14:textId="77777777" w:rsidR="00B55D7F" w:rsidRPr="0060245C" w:rsidRDefault="00B55D7F">
      <w:pPr>
        <w:pStyle w:val="a3"/>
        <w:numPr>
          <w:ilvl w:val="2"/>
          <w:numId w:val="2"/>
        </w:numPr>
        <w:ind w:left="0" w:firstLine="709"/>
        <w:jc w:val="both"/>
        <w:rPr>
          <w:sz w:val="28"/>
          <w:szCs w:val="28"/>
        </w:rPr>
      </w:pPr>
      <w:r w:rsidRPr="00B77AFC">
        <w:rPr>
          <w:sz w:val="28"/>
          <w:szCs w:val="28"/>
        </w:rPr>
        <w:t xml:space="preserve">При осуществлении закупок радиоэлектронной продукции оценка и сопоставление заявок на участие в </w:t>
      </w:r>
      <w:r>
        <w:rPr>
          <w:sz w:val="28"/>
          <w:szCs w:val="28"/>
        </w:rPr>
        <w:t>закупке</w:t>
      </w:r>
      <w:r w:rsidRPr="00B77AFC">
        <w:rPr>
          <w:sz w:val="28"/>
          <w:szCs w:val="28"/>
        </w:rPr>
        <w:t>, которые содержат предложения о поставке радиоэлектронной продукции, включенной в единый реестр российской радиоэлектронной продукции, по критерию «цена договора»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14:paraId="05B8FFD9" w14:textId="5C393D52" w:rsidR="00C80615" w:rsidRPr="0060245C" w:rsidRDefault="00A04996">
      <w:pPr>
        <w:pStyle w:val="a3"/>
        <w:numPr>
          <w:ilvl w:val="2"/>
          <w:numId w:val="2"/>
        </w:numPr>
        <w:ind w:left="0" w:firstLine="709"/>
        <w:jc w:val="both"/>
        <w:rPr>
          <w:sz w:val="28"/>
          <w:szCs w:val="28"/>
        </w:rPr>
      </w:pPr>
      <w:r>
        <w:rPr>
          <w:sz w:val="28"/>
          <w:szCs w:val="28"/>
        </w:rPr>
        <w:t>Участник в составе заявки должен предоставить техническое предложение, содержащее сведения о наименовании страны происхождения поставляемого товара, по Форме технического предложения участника, предс</w:t>
      </w:r>
      <w:r w:rsidR="00696BD3">
        <w:rPr>
          <w:sz w:val="28"/>
          <w:szCs w:val="28"/>
        </w:rPr>
        <w:t>тавленной в приложении № 1.</w:t>
      </w:r>
      <w:r w:rsidR="00EC792F">
        <w:rPr>
          <w:sz w:val="28"/>
          <w:szCs w:val="28"/>
        </w:rPr>
        <w:t>3</w:t>
      </w:r>
      <w:r w:rsidR="00696BD3">
        <w:rPr>
          <w:sz w:val="28"/>
          <w:szCs w:val="28"/>
        </w:rPr>
        <w:t xml:space="preserve"> к </w:t>
      </w:r>
      <w:r w:rsidR="000C6401" w:rsidRPr="000C6401">
        <w:rPr>
          <w:sz w:val="28"/>
          <w:szCs w:val="28"/>
        </w:rPr>
        <w:t>котировочной документации</w:t>
      </w:r>
      <w:r>
        <w:rPr>
          <w:sz w:val="28"/>
          <w:szCs w:val="28"/>
        </w:rPr>
        <w:t xml:space="preserve">. </w:t>
      </w:r>
    </w:p>
    <w:p w14:paraId="253BD5B1" w14:textId="77777777" w:rsidR="00C80615" w:rsidRPr="0060245C" w:rsidRDefault="00A04996" w:rsidP="00AE6ECC">
      <w:pPr>
        <w:pStyle w:val="a3"/>
        <w:numPr>
          <w:ilvl w:val="2"/>
          <w:numId w:val="2"/>
        </w:numPr>
        <w:ind w:left="0" w:firstLine="709"/>
        <w:jc w:val="both"/>
        <w:rPr>
          <w:sz w:val="28"/>
          <w:szCs w:val="28"/>
        </w:rPr>
      </w:pPr>
      <w:r>
        <w:rPr>
          <w:sz w:val="28"/>
          <w:szCs w:val="28"/>
        </w:rPr>
        <w:t>Непредставление в составе заявки сведений о стране происхождения поставляемого товара не является основанием для отклонения заявки</w:t>
      </w:r>
      <w:r w:rsidR="00696BD3">
        <w:rPr>
          <w:sz w:val="28"/>
          <w:szCs w:val="28"/>
        </w:rPr>
        <w:t xml:space="preserve"> на участие в запросе </w:t>
      </w:r>
      <w:proofErr w:type="gramStart"/>
      <w:r w:rsidR="00696BD3">
        <w:rPr>
          <w:sz w:val="28"/>
          <w:szCs w:val="28"/>
        </w:rPr>
        <w:t>котировок</w:t>
      </w:r>
      <w:proofErr w:type="gramEnd"/>
      <w:r>
        <w:rPr>
          <w:sz w:val="28"/>
          <w:szCs w:val="28"/>
        </w:rPr>
        <w:t xml:space="preserve"> и такая заявка рассматривается как содержащая предложение о поставке иностранного товара.</w:t>
      </w:r>
    </w:p>
    <w:p w14:paraId="0381A113" w14:textId="77777777" w:rsidR="00C80615" w:rsidRPr="0060245C" w:rsidRDefault="00A04996" w:rsidP="00AE6ECC">
      <w:pPr>
        <w:pStyle w:val="a3"/>
        <w:numPr>
          <w:ilvl w:val="2"/>
          <w:numId w:val="2"/>
        </w:numPr>
        <w:ind w:left="0" w:firstLine="709"/>
        <w:jc w:val="both"/>
        <w:rPr>
          <w:sz w:val="28"/>
          <w:szCs w:val="28"/>
        </w:rPr>
      </w:pPr>
      <w:r>
        <w:rPr>
          <w:sz w:val="28"/>
          <w:szCs w:val="28"/>
        </w:rPr>
        <w:t xml:space="preserve">Участник, предоставивший в составе заявки недостоверные сведения о стране происхождения товара, </w:t>
      </w:r>
      <w:r>
        <w:rPr>
          <w:rFonts w:eastAsia="MS Mincho"/>
          <w:sz w:val="28"/>
          <w:szCs w:val="28"/>
        </w:rPr>
        <w:t>не допускается к участию в</w:t>
      </w:r>
      <w:r>
        <w:rPr>
          <w:sz w:val="28"/>
          <w:szCs w:val="28"/>
        </w:rPr>
        <w:t xml:space="preserve"> запросе котировок.</w:t>
      </w:r>
    </w:p>
    <w:p w14:paraId="1F0D0B1B" w14:textId="77777777" w:rsidR="00C80615" w:rsidRPr="0060245C" w:rsidRDefault="00A04996" w:rsidP="00AE6ECC">
      <w:pPr>
        <w:pStyle w:val="a3"/>
        <w:numPr>
          <w:ilvl w:val="2"/>
          <w:numId w:val="2"/>
        </w:numPr>
        <w:ind w:left="0" w:firstLine="709"/>
        <w:jc w:val="both"/>
        <w:rPr>
          <w:sz w:val="28"/>
          <w:szCs w:val="28"/>
        </w:rPr>
      </w:pPr>
      <w:r>
        <w:rPr>
          <w:sz w:val="28"/>
          <w:szCs w:val="28"/>
        </w:rPr>
        <w:t>В договоре указывается страна происхождения поставляемого товара на основании сведений, содержащихся в заявке, представленной участником закупки с которым заключается договор.</w:t>
      </w:r>
    </w:p>
    <w:p w14:paraId="526FBCEF" w14:textId="77777777" w:rsidR="00C80615" w:rsidRPr="0060245C" w:rsidRDefault="00A04996" w:rsidP="00AE6ECC">
      <w:pPr>
        <w:pStyle w:val="a3"/>
        <w:numPr>
          <w:ilvl w:val="2"/>
          <w:numId w:val="2"/>
        </w:numPr>
        <w:ind w:left="0" w:firstLine="709"/>
        <w:jc w:val="both"/>
        <w:rPr>
          <w:sz w:val="28"/>
          <w:szCs w:val="28"/>
        </w:rPr>
      </w:pPr>
      <w:r>
        <w:rPr>
          <w:sz w:val="28"/>
          <w:szCs w:val="28"/>
        </w:rPr>
        <w:t>В случае признания победителя закупки уклонившимся от заключения договора, договор заключается с участником запросе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3B00A85" w14:textId="77777777" w:rsidR="00C80615" w:rsidRPr="0060245C" w:rsidRDefault="00A04996" w:rsidP="00AE6ECC">
      <w:pPr>
        <w:pStyle w:val="a3"/>
        <w:numPr>
          <w:ilvl w:val="2"/>
          <w:numId w:val="2"/>
        </w:numPr>
        <w:ind w:left="0" w:firstLine="709"/>
        <w:jc w:val="both"/>
        <w:rPr>
          <w:sz w:val="28"/>
          <w:szCs w:val="28"/>
        </w:rPr>
      </w:pPr>
      <w:r>
        <w:rPr>
          <w:sz w:val="28"/>
          <w:szCs w:val="28"/>
        </w:rPr>
        <w:t>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33906729" w14:textId="77777777" w:rsidR="00AE6ECC" w:rsidRDefault="00A04996" w:rsidP="00AE6ECC">
      <w:pPr>
        <w:pStyle w:val="a3"/>
        <w:numPr>
          <w:ilvl w:val="2"/>
          <w:numId w:val="2"/>
        </w:numPr>
        <w:ind w:left="0" w:firstLine="709"/>
        <w:jc w:val="both"/>
        <w:rPr>
          <w:sz w:val="28"/>
          <w:szCs w:val="28"/>
        </w:rPr>
      </w:pPr>
      <w:r>
        <w:rPr>
          <w:sz w:val="28"/>
          <w:szCs w:val="28"/>
        </w:rPr>
        <w:t>Приоритет не предоставляется в следующих случаях:</w:t>
      </w:r>
    </w:p>
    <w:p w14:paraId="45D25760" w14:textId="77777777" w:rsidR="00D63435" w:rsidRPr="00AE6ECC" w:rsidRDefault="00A04996" w:rsidP="00AE6ECC">
      <w:pPr>
        <w:pStyle w:val="a3"/>
        <w:numPr>
          <w:ilvl w:val="3"/>
          <w:numId w:val="2"/>
        </w:numPr>
        <w:ind w:left="0" w:firstLine="709"/>
        <w:jc w:val="both"/>
        <w:rPr>
          <w:sz w:val="28"/>
          <w:szCs w:val="28"/>
        </w:rPr>
      </w:pPr>
      <w:r w:rsidRPr="00AE6ECC">
        <w:rPr>
          <w:sz w:val="28"/>
          <w:szCs w:val="28"/>
        </w:rPr>
        <w:lastRenderedPageBreak/>
        <w:t>закупка признана несостоявшейся и договор заключается с единственным участником закупки;</w:t>
      </w:r>
    </w:p>
    <w:p w14:paraId="316EE2A8" w14:textId="77777777" w:rsidR="00C80615" w:rsidRPr="0060245C" w:rsidRDefault="00A04996" w:rsidP="00AE6ECC">
      <w:pPr>
        <w:pStyle w:val="a3"/>
        <w:numPr>
          <w:ilvl w:val="3"/>
          <w:numId w:val="2"/>
        </w:numPr>
        <w:ind w:left="0" w:firstLine="709"/>
        <w:jc w:val="both"/>
        <w:rPr>
          <w:sz w:val="28"/>
          <w:szCs w:val="28"/>
        </w:rPr>
      </w:pPr>
      <w:r>
        <w:rPr>
          <w:sz w:val="28"/>
          <w:szCs w:val="28"/>
        </w:rPr>
        <w:t>в заявках на участие в запросе котировок не содержится предложений о поставке товаров российского происхождения, выполнении работ, оказании услуг российскими лицами;</w:t>
      </w:r>
    </w:p>
    <w:p w14:paraId="05FA0646" w14:textId="77777777" w:rsidR="00C80615" w:rsidRPr="0060245C" w:rsidRDefault="00A04996" w:rsidP="00AE6ECC">
      <w:pPr>
        <w:pStyle w:val="a3"/>
        <w:numPr>
          <w:ilvl w:val="3"/>
          <w:numId w:val="2"/>
        </w:numPr>
        <w:ind w:left="0" w:firstLine="709"/>
        <w:jc w:val="both"/>
        <w:rPr>
          <w:sz w:val="28"/>
          <w:szCs w:val="28"/>
        </w:rPr>
      </w:pPr>
      <w:r>
        <w:rPr>
          <w:sz w:val="28"/>
          <w:szCs w:val="28"/>
        </w:rPr>
        <w:t>в заявках на участие в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14:paraId="63CF6A98" w14:textId="77777777" w:rsidR="00C80615" w:rsidRPr="0060245C" w:rsidRDefault="00A04996" w:rsidP="00AE6ECC">
      <w:pPr>
        <w:pStyle w:val="a3"/>
        <w:numPr>
          <w:ilvl w:val="3"/>
          <w:numId w:val="2"/>
        </w:numPr>
        <w:ind w:left="0" w:firstLine="709"/>
        <w:jc w:val="both"/>
        <w:rPr>
          <w:sz w:val="28"/>
          <w:szCs w:val="28"/>
        </w:rPr>
      </w:pPr>
      <w:r>
        <w:rPr>
          <w:sz w:val="28"/>
          <w:szCs w:val="28"/>
        </w:rPr>
        <w:t>в заявке на участие в запросе котировок, представленной участником,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14:paraId="273927C8" w14:textId="28D16E41" w:rsidR="00C80615" w:rsidRPr="0060245C" w:rsidRDefault="00A04996" w:rsidP="00AE6ECC">
      <w:pPr>
        <w:autoSpaceDE w:val="0"/>
        <w:autoSpaceDN w:val="0"/>
        <w:adjustRightInd w:val="0"/>
        <w:ind w:firstLine="709"/>
        <w:jc w:val="both"/>
        <w:rPr>
          <w:sz w:val="28"/>
          <w:szCs w:val="28"/>
        </w:rPr>
      </w:pPr>
      <w:r>
        <w:rPr>
          <w:sz w:val="28"/>
          <w:szCs w:val="28"/>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0C6401" w:rsidRPr="000C6401">
        <w:rPr>
          <w:sz w:val="28"/>
          <w:szCs w:val="28"/>
        </w:rPr>
        <w:t>котировочной документации</w:t>
      </w:r>
      <w:r>
        <w:rPr>
          <w:sz w:val="28"/>
          <w:szCs w:val="28"/>
        </w:rPr>
        <w:t>,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56B7DFF9" w14:textId="77777777" w:rsidR="00C80615" w:rsidRPr="0060245C" w:rsidRDefault="00A04996">
      <w:pPr>
        <w:pStyle w:val="a3"/>
        <w:numPr>
          <w:ilvl w:val="2"/>
          <w:numId w:val="2"/>
        </w:numPr>
        <w:ind w:left="0" w:firstLine="709"/>
        <w:jc w:val="both"/>
        <w:rPr>
          <w:sz w:val="28"/>
          <w:szCs w:val="28"/>
        </w:rPr>
      </w:pPr>
      <w:r>
        <w:rPr>
          <w:sz w:val="28"/>
          <w:szCs w:val="28"/>
        </w:rPr>
        <w:t>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w:t>
      </w:r>
    </w:p>
    <w:p w14:paraId="671835C3" w14:textId="77777777" w:rsidR="00C80615" w:rsidRPr="0060245C" w:rsidRDefault="00C80615">
      <w:pPr>
        <w:ind w:firstLine="709"/>
        <w:rPr>
          <w:sz w:val="28"/>
          <w:szCs w:val="28"/>
        </w:rPr>
      </w:pPr>
    </w:p>
    <w:p w14:paraId="26D35FAB" w14:textId="77777777" w:rsidR="00C80615" w:rsidRPr="0060245C" w:rsidRDefault="00A04996">
      <w:pPr>
        <w:pStyle w:val="3"/>
        <w:numPr>
          <w:ilvl w:val="1"/>
          <w:numId w:val="2"/>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подачи котировочной заявки</w:t>
      </w:r>
    </w:p>
    <w:p w14:paraId="1609F732" w14:textId="77777777" w:rsidR="00C80615" w:rsidRPr="0060245C" w:rsidRDefault="00C80615">
      <w:pPr>
        <w:ind w:firstLine="709"/>
        <w:rPr>
          <w:sz w:val="28"/>
          <w:szCs w:val="28"/>
        </w:rPr>
      </w:pPr>
    </w:p>
    <w:p w14:paraId="175CE500" w14:textId="21D3BE0D" w:rsidR="00C80615" w:rsidRPr="0060245C" w:rsidRDefault="00A04996" w:rsidP="00822E8C">
      <w:pPr>
        <w:pStyle w:val="a3"/>
        <w:numPr>
          <w:ilvl w:val="2"/>
          <w:numId w:val="2"/>
        </w:numPr>
        <w:ind w:left="0" w:firstLine="709"/>
        <w:jc w:val="both"/>
        <w:rPr>
          <w:sz w:val="28"/>
          <w:szCs w:val="28"/>
        </w:rPr>
      </w:pPr>
      <w:r>
        <w:rPr>
          <w:sz w:val="28"/>
          <w:szCs w:val="28"/>
        </w:rPr>
        <w:t>Котировочная заявка</w:t>
      </w:r>
      <w:r w:rsidR="00696BD3">
        <w:rPr>
          <w:sz w:val="28"/>
          <w:szCs w:val="28"/>
        </w:rPr>
        <w:t xml:space="preserve"> должна содержать всю требуемую</w:t>
      </w:r>
      <w:r>
        <w:rPr>
          <w:sz w:val="28"/>
          <w:szCs w:val="28"/>
        </w:rPr>
        <w:t xml:space="preserve"> настоящим приложением информацию и документы, должна быть оформлена в соответствии с требованиями </w:t>
      </w:r>
      <w:r w:rsidR="000C6401" w:rsidRPr="000C6401">
        <w:rPr>
          <w:sz w:val="28"/>
          <w:szCs w:val="28"/>
        </w:rPr>
        <w:t xml:space="preserve">котировочной документации </w:t>
      </w:r>
      <w:r>
        <w:rPr>
          <w:sz w:val="28"/>
          <w:szCs w:val="28"/>
        </w:rPr>
        <w:t xml:space="preserve">(приложений к нему). </w:t>
      </w:r>
    </w:p>
    <w:p w14:paraId="61C9EE71" w14:textId="552986FC" w:rsidR="00C80615" w:rsidRPr="0060245C" w:rsidRDefault="00A04996">
      <w:pPr>
        <w:pStyle w:val="a3"/>
        <w:numPr>
          <w:ilvl w:val="2"/>
          <w:numId w:val="2"/>
        </w:numPr>
        <w:ind w:left="0" w:firstLine="709"/>
        <w:jc w:val="both"/>
        <w:rPr>
          <w:sz w:val="28"/>
          <w:szCs w:val="28"/>
        </w:rPr>
      </w:pPr>
      <w:r>
        <w:rPr>
          <w:sz w:val="28"/>
          <w:szCs w:val="28"/>
        </w:rPr>
        <w:t xml:space="preserve">Котировочная заявка участника, не соответствующая требованиям </w:t>
      </w:r>
      <w:r w:rsidR="000C6401" w:rsidRPr="000C6401">
        <w:rPr>
          <w:sz w:val="28"/>
          <w:szCs w:val="28"/>
        </w:rPr>
        <w:t>котировочной документации</w:t>
      </w:r>
      <w:r>
        <w:rPr>
          <w:sz w:val="28"/>
          <w:szCs w:val="28"/>
        </w:rPr>
        <w:t xml:space="preserve">, отклоняется. </w:t>
      </w:r>
    </w:p>
    <w:p w14:paraId="1ACD3CCB" w14:textId="4C67BD12" w:rsidR="00C80615" w:rsidRPr="0060245C" w:rsidRDefault="00A04996">
      <w:pPr>
        <w:pStyle w:val="a3"/>
        <w:numPr>
          <w:ilvl w:val="2"/>
          <w:numId w:val="2"/>
        </w:numPr>
        <w:ind w:left="0" w:firstLine="709"/>
        <w:jc w:val="both"/>
        <w:rPr>
          <w:sz w:val="28"/>
          <w:szCs w:val="28"/>
        </w:rPr>
      </w:pPr>
      <w:r>
        <w:rPr>
          <w:sz w:val="28"/>
          <w:szCs w:val="28"/>
        </w:rPr>
        <w:t xml:space="preserve">Котировочная заявка оформляется на русском языке. Если в составе котировочной заявки представляются документы на иностранном языке, такие документы должны быть переведены на русский язык, а перевод заверен нотариально. Представляется копия документа, сканированная с нотариально заверенного перевода. Вся переписка, связанная с проведением запроса котировок, ведется на русском языке. В случае если для участия в запросе котировок иностранному лицу потребуется </w:t>
      </w:r>
      <w:r w:rsidR="000C6401" w:rsidRPr="000C6401">
        <w:rPr>
          <w:sz w:val="28"/>
          <w:szCs w:val="28"/>
        </w:rPr>
        <w:t>котировочн</w:t>
      </w:r>
      <w:r w:rsidR="000C6401">
        <w:rPr>
          <w:sz w:val="28"/>
          <w:szCs w:val="28"/>
        </w:rPr>
        <w:t>ая</w:t>
      </w:r>
      <w:r w:rsidR="000C6401" w:rsidRPr="000C6401">
        <w:rPr>
          <w:sz w:val="28"/>
          <w:szCs w:val="28"/>
        </w:rPr>
        <w:t xml:space="preserve"> документаци</w:t>
      </w:r>
      <w:r w:rsidR="000C6401">
        <w:rPr>
          <w:sz w:val="28"/>
          <w:szCs w:val="28"/>
        </w:rPr>
        <w:t>я</w:t>
      </w:r>
      <w:r w:rsidR="000C6401" w:rsidRPr="000C6401">
        <w:rPr>
          <w:sz w:val="28"/>
          <w:szCs w:val="28"/>
        </w:rPr>
        <w:t xml:space="preserve"> </w:t>
      </w:r>
      <w:r>
        <w:rPr>
          <w:sz w:val="28"/>
          <w:szCs w:val="28"/>
        </w:rPr>
        <w:t xml:space="preserve">и приложения к нему на иностранном языке, перевод на иностранный язык такое лицо осуществляет самостоятельно за свой счет. </w:t>
      </w:r>
    </w:p>
    <w:p w14:paraId="4EA2061F" w14:textId="19A545E5" w:rsidR="00822E8C" w:rsidRPr="0060245C" w:rsidRDefault="00A04996" w:rsidP="00822E8C">
      <w:pPr>
        <w:pStyle w:val="a3"/>
        <w:numPr>
          <w:ilvl w:val="2"/>
          <w:numId w:val="2"/>
        </w:numPr>
        <w:ind w:left="0" w:firstLine="709"/>
        <w:jc w:val="both"/>
        <w:rPr>
          <w:sz w:val="28"/>
          <w:szCs w:val="28"/>
        </w:rPr>
      </w:pPr>
      <w:r>
        <w:rPr>
          <w:sz w:val="28"/>
          <w:szCs w:val="28"/>
        </w:rPr>
        <w:lastRenderedPageBreak/>
        <w:t xml:space="preserve">В случае участия иностранного лица в запросе котировок, такое лицо в составе заявки должно представить все документы, предусмотренные </w:t>
      </w:r>
      <w:r w:rsidR="000C6401" w:rsidRPr="000C6401">
        <w:rPr>
          <w:sz w:val="28"/>
          <w:szCs w:val="28"/>
        </w:rPr>
        <w:t>котировочной документацией</w:t>
      </w:r>
      <w:r w:rsidR="000C6401">
        <w:rPr>
          <w:szCs w:val="28"/>
        </w:rPr>
        <w:t xml:space="preserve"> </w:t>
      </w:r>
      <w:r>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8D1ACF4" w14:textId="77777777" w:rsidR="00822E8C" w:rsidRPr="0060245C" w:rsidRDefault="00A04996" w:rsidP="00822E8C">
      <w:pPr>
        <w:pStyle w:val="a3"/>
        <w:numPr>
          <w:ilvl w:val="2"/>
          <w:numId w:val="2"/>
        </w:numPr>
        <w:ind w:left="0" w:firstLine="709"/>
        <w:jc w:val="both"/>
        <w:rPr>
          <w:sz w:val="28"/>
          <w:szCs w:val="28"/>
        </w:rPr>
      </w:pPr>
      <w:r>
        <w:rPr>
          <w:sz w:val="28"/>
          <w:szCs w:val="28"/>
        </w:rPr>
        <w:t>В случае если в составе заявки участника предоставлены документы и материалы, составленные, выданные или удостоверенные государственными органами иностранных государств или должностными лицами иностранных государств, указанные документы (помимо нотариально заверенного перевода) представляются с соблюдением следующих требований:</w:t>
      </w:r>
    </w:p>
    <w:p w14:paraId="5EE4D060" w14:textId="77777777" w:rsidR="00822E8C" w:rsidRPr="0060245C" w:rsidRDefault="00A04996" w:rsidP="00822E8C">
      <w:pPr>
        <w:pStyle w:val="a5"/>
        <w:suppressAutoHyphens/>
        <w:ind w:firstLine="720"/>
        <w:rPr>
          <w:sz w:val="28"/>
          <w:szCs w:val="28"/>
        </w:rPr>
      </w:pPr>
      <w:r>
        <w:rPr>
          <w:sz w:val="28"/>
          <w:szCs w:val="28"/>
        </w:rPr>
        <w:t>1) если документы выданы в государстве, не являющемся участником Конвенции, отменяющей требование легализации иностранных официальных документов (Гаага, 5 октября 1961 г.) (далее – Гаагская конвенция), такие документы должны быть легализованы в посольстве (консульстве) Российской Федерации в таком иностранном государстве;</w:t>
      </w:r>
    </w:p>
    <w:p w14:paraId="0B1AD483" w14:textId="77777777" w:rsidR="00822E8C" w:rsidRPr="0060245C" w:rsidRDefault="00A04996" w:rsidP="00822E8C">
      <w:pPr>
        <w:pStyle w:val="a5"/>
        <w:tabs>
          <w:tab w:val="left" w:pos="1891"/>
        </w:tabs>
        <w:suppressAutoHyphens/>
        <w:ind w:firstLine="720"/>
        <w:rPr>
          <w:sz w:val="28"/>
          <w:szCs w:val="28"/>
        </w:rPr>
      </w:pPr>
      <w:r>
        <w:rPr>
          <w:sz w:val="28"/>
          <w:szCs w:val="28"/>
        </w:rPr>
        <w:t xml:space="preserve">или </w:t>
      </w:r>
      <w:r>
        <w:rPr>
          <w:sz w:val="28"/>
          <w:szCs w:val="28"/>
        </w:rPr>
        <w:tab/>
      </w:r>
    </w:p>
    <w:p w14:paraId="1F574CB4" w14:textId="77777777" w:rsidR="00822E8C" w:rsidRPr="0060245C" w:rsidRDefault="00A04996" w:rsidP="00822E8C">
      <w:pPr>
        <w:pStyle w:val="a5"/>
        <w:suppressAutoHyphens/>
        <w:ind w:firstLine="720"/>
        <w:rPr>
          <w:sz w:val="28"/>
          <w:szCs w:val="28"/>
        </w:rPr>
      </w:pPr>
      <w:r>
        <w:rPr>
          <w:sz w:val="28"/>
          <w:szCs w:val="28"/>
        </w:rPr>
        <w:t xml:space="preserve">2) если документы выданы в государстве, являющемся участником Гаагской конвенции, документы должны быть </w:t>
      </w:r>
      <w:proofErr w:type="spellStart"/>
      <w:r>
        <w:rPr>
          <w:sz w:val="28"/>
          <w:szCs w:val="28"/>
        </w:rPr>
        <w:t>апостилированы</w:t>
      </w:r>
      <w:proofErr w:type="spellEnd"/>
      <w:r>
        <w:rPr>
          <w:sz w:val="28"/>
          <w:szCs w:val="28"/>
        </w:rPr>
        <w:t xml:space="preserve"> в таком государстве в соответствии с требованиями Гаагской конвенции;</w:t>
      </w:r>
    </w:p>
    <w:p w14:paraId="7326682F" w14:textId="77777777" w:rsidR="00822E8C" w:rsidRPr="0060245C" w:rsidRDefault="00A04996" w:rsidP="00822E8C">
      <w:pPr>
        <w:pStyle w:val="a5"/>
        <w:suppressAutoHyphens/>
        <w:ind w:firstLine="720"/>
        <w:rPr>
          <w:sz w:val="28"/>
          <w:szCs w:val="28"/>
        </w:rPr>
      </w:pPr>
      <w:r>
        <w:rPr>
          <w:sz w:val="28"/>
          <w:szCs w:val="28"/>
        </w:rPr>
        <w:t>или</w:t>
      </w:r>
    </w:p>
    <w:p w14:paraId="2377C844" w14:textId="77777777" w:rsidR="00822E8C" w:rsidRPr="0060245C" w:rsidRDefault="00A04996" w:rsidP="00822E8C">
      <w:pPr>
        <w:pStyle w:val="a5"/>
        <w:suppressAutoHyphens/>
        <w:ind w:firstLine="720"/>
        <w:rPr>
          <w:sz w:val="28"/>
          <w:szCs w:val="28"/>
        </w:rPr>
      </w:pPr>
      <w:r>
        <w:rPr>
          <w:sz w:val="28"/>
          <w:szCs w:val="28"/>
        </w:rPr>
        <w:t>3) если документы выданы в государстве, в отношении которого действует международный договор Российской Федерации, отменяющий либо упрощающий требования легализации документов, документы должны соответствовать требованиям такого международного договора.</w:t>
      </w:r>
    </w:p>
    <w:p w14:paraId="454A8F7A" w14:textId="77777777" w:rsidR="00C80615" w:rsidRPr="0060245C" w:rsidRDefault="00A04996">
      <w:pPr>
        <w:pStyle w:val="a3"/>
        <w:numPr>
          <w:ilvl w:val="2"/>
          <w:numId w:val="2"/>
        </w:numPr>
        <w:ind w:left="0" w:firstLine="709"/>
        <w:jc w:val="both"/>
        <w:rPr>
          <w:sz w:val="28"/>
          <w:szCs w:val="28"/>
        </w:rPr>
      </w:pPr>
      <w:r>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586F0CB1" w14:textId="77777777" w:rsidR="00B762C0" w:rsidRPr="0060245C" w:rsidRDefault="00A04996" w:rsidP="00B762C0">
      <w:pPr>
        <w:pStyle w:val="a3"/>
        <w:numPr>
          <w:ilvl w:val="2"/>
          <w:numId w:val="2"/>
        </w:numPr>
        <w:ind w:left="0" w:firstLine="709"/>
        <w:jc w:val="both"/>
        <w:rPr>
          <w:sz w:val="28"/>
          <w:szCs w:val="28"/>
        </w:rPr>
      </w:pPr>
      <w:r>
        <w:rPr>
          <w:sz w:val="28"/>
          <w:szCs w:val="28"/>
        </w:rPr>
        <w:t>Размещение документов в составе заявки на электронной площадке осуществляется в соответствии с регламентом работы электронной площадки и руководством участника, размещенными на ЭТП.</w:t>
      </w:r>
    </w:p>
    <w:p w14:paraId="3746C62E" w14:textId="77777777" w:rsidR="00A36283" w:rsidRPr="0060245C" w:rsidRDefault="00A36283" w:rsidP="00C34BCE">
      <w:pPr>
        <w:pStyle w:val="a3"/>
        <w:numPr>
          <w:ilvl w:val="2"/>
          <w:numId w:val="59"/>
        </w:numPr>
        <w:tabs>
          <w:tab w:val="left" w:pos="1560"/>
        </w:tabs>
        <w:ind w:left="0" w:firstLine="709"/>
        <w:jc w:val="both"/>
        <w:rPr>
          <w:sz w:val="28"/>
          <w:szCs w:val="28"/>
        </w:rPr>
      </w:pPr>
      <w:r>
        <w:rPr>
          <w:sz w:val="28"/>
          <w:szCs w:val="28"/>
        </w:rPr>
        <w:t>В котировочной заявке должны быть представлены:</w:t>
      </w:r>
    </w:p>
    <w:p w14:paraId="312DB16C" w14:textId="5D10A70C" w:rsidR="00A36283" w:rsidRPr="0060245C" w:rsidRDefault="00C34BCE" w:rsidP="00A36283">
      <w:pPr>
        <w:pStyle w:val="a5"/>
        <w:tabs>
          <w:tab w:val="left" w:pos="0"/>
        </w:tabs>
        <w:suppressAutoHyphens/>
        <w:ind w:firstLine="720"/>
        <w:rPr>
          <w:sz w:val="28"/>
          <w:szCs w:val="28"/>
        </w:rPr>
      </w:pPr>
      <w:r>
        <w:rPr>
          <w:sz w:val="28"/>
          <w:szCs w:val="28"/>
        </w:rPr>
        <w:t xml:space="preserve">3.13.8.1. </w:t>
      </w:r>
      <w:r w:rsidR="00A36283">
        <w:rPr>
          <w:sz w:val="28"/>
          <w:szCs w:val="28"/>
        </w:rPr>
        <w:t xml:space="preserve">заявка на участие в запросе котировок, подготовленная по Форме </w:t>
      </w:r>
      <w:r w:rsidR="00A36283">
        <w:rPr>
          <w:szCs w:val="28"/>
        </w:rPr>
        <w:t xml:space="preserve">заявки участника, представленной в </w:t>
      </w:r>
      <w:r w:rsidR="00A36283">
        <w:rPr>
          <w:sz w:val="28"/>
          <w:szCs w:val="28"/>
        </w:rPr>
        <w:t>приложении № 1.</w:t>
      </w:r>
      <w:r w:rsidR="00EC792F">
        <w:rPr>
          <w:sz w:val="28"/>
          <w:szCs w:val="28"/>
        </w:rPr>
        <w:t>3</w:t>
      </w:r>
      <w:r w:rsidR="00A36283">
        <w:rPr>
          <w:sz w:val="28"/>
          <w:szCs w:val="28"/>
        </w:rPr>
        <w:t xml:space="preserve"> к </w:t>
      </w:r>
      <w:r w:rsidR="000C6401" w:rsidRPr="000C6401">
        <w:rPr>
          <w:sz w:val="28"/>
          <w:szCs w:val="28"/>
        </w:rPr>
        <w:t>котировочной документации</w:t>
      </w:r>
      <w:r w:rsidR="00A36283">
        <w:rPr>
          <w:sz w:val="28"/>
          <w:szCs w:val="28"/>
        </w:rPr>
        <w:t>;</w:t>
      </w:r>
    </w:p>
    <w:p w14:paraId="40FC467D" w14:textId="12DEBDE6" w:rsidR="00A36283" w:rsidRPr="00A36283" w:rsidRDefault="00A36283" w:rsidP="00A36283">
      <w:pPr>
        <w:ind w:firstLine="567"/>
        <w:jc w:val="both"/>
        <w:rPr>
          <w:sz w:val="28"/>
          <w:szCs w:val="28"/>
        </w:rPr>
      </w:pPr>
      <w:r w:rsidRPr="00A36283">
        <w:rPr>
          <w:sz w:val="28"/>
          <w:szCs w:val="28"/>
        </w:rPr>
        <w:t>техническое предложение, подготовленное по Форме технического предложения участника, представленной в приложении № 1.</w:t>
      </w:r>
      <w:r w:rsidR="00EC792F">
        <w:rPr>
          <w:sz w:val="28"/>
          <w:szCs w:val="28"/>
        </w:rPr>
        <w:t>3</w:t>
      </w:r>
      <w:r w:rsidRPr="00A36283">
        <w:rPr>
          <w:sz w:val="28"/>
          <w:szCs w:val="28"/>
        </w:rPr>
        <w:t xml:space="preserve"> к </w:t>
      </w:r>
      <w:r w:rsidR="000C6401" w:rsidRPr="000C6401">
        <w:rPr>
          <w:sz w:val="28"/>
          <w:szCs w:val="28"/>
        </w:rPr>
        <w:t>котировочной документации</w:t>
      </w:r>
      <w:r w:rsidR="000C6401">
        <w:rPr>
          <w:sz w:val="28"/>
          <w:szCs w:val="28"/>
        </w:rPr>
        <w:t>;</w:t>
      </w:r>
    </w:p>
    <w:p w14:paraId="2929037A" w14:textId="77777777" w:rsidR="00654449" w:rsidRPr="0060245C" w:rsidRDefault="00A04996" w:rsidP="00654449">
      <w:pPr>
        <w:pStyle w:val="a5"/>
        <w:tabs>
          <w:tab w:val="left" w:pos="1440"/>
        </w:tabs>
        <w:suppressAutoHyphens/>
        <w:rPr>
          <w:sz w:val="28"/>
          <w:szCs w:val="28"/>
        </w:rPr>
      </w:pPr>
      <w:r>
        <w:rPr>
          <w:sz w:val="28"/>
          <w:szCs w:val="28"/>
        </w:rPr>
        <w:t>3.13.</w:t>
      </w:r>
      <w:r w:rsidR="00C34BCE">
        <w:rPr>
          <w:sz w:val="28"/>
          <w:szCs w:val="28"/>
        </w:rPr>
        <w:t>8.2.</w:t>
      </w:r>
      <w:r>
        <w:rPr>
          <w:sz w:val="28"/>
          <w:szCs w:val="28"/>
        </w:rPr>
        <w:t xml:space="preserve"> выписка из единого государственного реестра юридических лиц, если доступ к сведениям, содержащимся в едином государственном реестре юридических лиц, об участнике запроса котировок ограничен в случаях, определенных постановлением Правительства Российской Федерации от 6 июня 2019 г. № 729 «Об определении случаев, в которых </w:t>
      </w:r>
      <w:r>
        <w:rPr>
          <w:sz w:val="28"/>
          <w:szCs w:val="28"/>
        </w:rPr>
        <w:lastRenderedPageBreak/>
        <w:t>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w:t>
      </w:r>
    </w:p>
    <w:p w14:paraId="25771F89" w14:textId="4E7D7548" w:rsidR="00B762C0" w:rsidRPr="0060245C" w:rsidRDefault="00A04996" w:rsidP="00B762C0">
      <w:pPr>
        <w:pStyle w:val="a5"/>
        <w:tabs>
          <w:tab w:val="left" w:pos="1440"/>
        </w:tabs>
        <w:suppressAutoHyphens/>
        <w:ind w:firstLine="720"/>
        <w:rPr>
          <w:sz w:val="28"/>
          <w:szCs w:val="28"/>
        </w:rPr>
      </w:pPr>
      <w:r>
        <w:rPr>
          <w:sz w:val="28"/>
          <w:szCs w:val="28"/>
        </w:rPr>
        <w:t>3.13.</w:t>
      </w:r>
      <w:r w:rsidR="00C34BCE">
        <w:rPr>
          <w:sz w:val="28"/>
          <w:szCs w:val="28"/>
        </w:rPr>
        <w:t>8</w:t>
      </w:r>
      <w:r>
        <w:rPr>
          <w:sz w:val="28"/>
          <w:szCs w:val="28"/>
        </w:rPr>
        <w:t>.</w:t>
      </w:r>
      <w:r w:rsidR="00C34BCE">
        <w:rPr>
          <w:sz w:val="28"/>
          <w:szCs w:val="28"/>
        </w:rPr>
        <w:t>3</w:t>
      </w:r>
      <w:r>
        <w:rPr>
          <w:sz w:val="28"/>
          <w:szCs w:val="28"/>
        </w:rPr>
        <w:t xml:space="preserve">. документы, содержащие информацию о месте регистрации (для юридических лиц и индивидуальных предпринимателей), документы, удостоверяющие личность (для физических лиц) (если в </w:t>
      </w:r>
      <w:r w:rsidR="000C6401" w:rsidRPr="000C6401">
        <w:rPr>
          <w:sz w:val="28"/>
          <w:szCs w:val="28"/>
        </w:rPr>
        <w:t>котировочной документации</w:t>
      </w:r>
      <w:r>
        <w:rPr>
          <w:sz w:val="28"/>
          <w:szCs w:val="28"/>
        </w:rPr>
        <w:t xml:space="preserve"> установлен приоритет товаров российского происхождения). Документ должен быть сканирован с оригинала или копии, заверенной участником;</w:t>
      </w:r>
    </w:p>
    <w:p w14:paraId="660197CB" w14:textId="3D2B7F17" w:rsidR="00B762C0" w:rsidRPr="0060245C" w:rsidRDefault="00A04996" w:rsidP="00B762C0">
      <w:pPr>
        <w:pStyle w:val="a5"/>
        <w:tabs>
          <w:tab w:val="left" w:pos="1440"/>
        </w:tabs>
        <w:suppressAutoHyphens/>
        <w:rPr>
          <w:sz w:val="28"/>
          <w:szCs w:val="28"/>
        </w:rPr>
      </w:pPr>
      <w:r>
        <w:rPr>
          <w:sz w:val="28"/>
          <w:szCs w:val="28"/>
        </w:rPr>
        <w:t>3.13.</w:t>
      </w:r>
      <w:r w:rsidR="00C34BCE">
        <w:rPr>
          <w:sz w:val="28"/>
          <w:szCs w:val="28"/>
        </w:rPr>
        <w:t>8</w:t>
      </w:r>
      <w:r>
        <w:rPr>
          <w:sz w:val="28"/>
          <w:szCs w:val="28"/>
        </w:rPr>
        <w:t>.</w:t>
      </w:r>
      <w:r w:rsidR="00E27028">
        <w:rPr>
          <w:sz w:val="28"/>
          <w:szCs w:val="28"/>
        </w:rPr>
        <w:t>4</w:t>
      </w:r>
      <w:r>
        <w:rPr>
          <w:sz w:val="28"/>
          <w:szCs w:val="28"/>
        </w:rPr>
        <w:t xml:space="preserve">. документы, подтверждающие соответствие участников запроса котировок квалификационным требованиям, указанным в пункте 1.9 </w:t>
      </w:r>
      <w:r w:rsidR="000C6401" w:rsidRPr="000C6401">
        <w:rPr>
          <w:sz w:val="28"/>
          <w:szCs w:val="28"/>
        </w:rPr>
        <w:t>котировочной документации</w:t>
      </w:r>
      <w:r>
        <w:rPr>
          <w:sz w:val="28"/>
          <w:szCs w:val="28"/>
        </w:rPr>
        <w:t>, предлагаемых ими товаров, работ, услуг установленным требованиям технического задания (если в техническом задании предусмотрено требование о предоставлении документов);</w:t>
      </w:r>
    </w:p>
    <w:p w14:paraId="66293C75" w14:textId="2C2FEAE9" w:rsidR="00B762C0" w:rsidRPr="0060245C" w:rsidRDefault="00A04996" w:rsidP="00B762C0">
      <w:pPr>
        <w:pStyle w:val="a5"/>
        <w:tabs>
          <w:tab w:val="left" w:pos="1440"/>
        </w:tabs>
        <w:suppressAutoHyphens/>
        <w:rPr>
          <w:sz w:val="28"/>
          <w:szCs w:val="28"/>
        </w:rPr>
      </w:pPr>
      <w:r>
        <w:rPr>
          <w:sz w:val="28"/>
          <w:szCs w:val="28"/>
        </w:rPr>
        <w:t>3.13.</w:t>
      </w:r>
      <w:r w:rsidR="00C34BCE">
        <w:rPr>
          <w:sz w:val="28"/>
          <w:szCs w:val="28"/>
        </w:rPr>
        <w:t>8</w:t>
      </w:r>
      <w:r>
        <w:rPr>
          <w:sz w:val="28"/>
          <w:szCs w:val="28"/>
        </w:rPr>
        <w:t>.</w:t>
      </w:r>
      <w:r w:rsidR="00E27028">
        <w:rPr>
          <w:sz w:val="28"/>
          <w:szCs w:val="28"/>
        </w:rPr>
        <w:t>5</w:t>
      </w:r>
      <w:r>
        <w:rPr>
          <w:sz w:val="28"/>
          <w:szCs w:val="28"/>
        </w:rPr>
        <w:t xml:space="preserve">. документы, подтверждающие внесение обеспечения котировочной заявки (если в </w:t>
      </w:r>
      <w:r w:rsidR="000C6401" w:rsidRPr="000C6401">
        <w:rPr>
          <w:sz w:val="28"/>
          <w:szCs w:val="28"/>
        </w:rPr>
        <w:t xml:space="preserve">котировочной документации </w:t>
      </w:r>
      <w:r>
        <w:rPr>
          <w:sz w:val="28"/>
          <w:szCs w:val="28"/>
        </w:rPr>
        <w:t xml:space="preserve">и пункте 1.5 </w:t>
      </w:r>
      <w:r w:rsidR="000C6401" w:rsidRPr="000C6401">
        <w:rPr>
          <w:sz w:val="28"/>
          <w:szCs w:val="28"/>
        </w:rPr>
        <w:t xml:space="preserve">котировочной документации </w:t>
      </w:r>
      <w:r>
        <w:rPr>
          <w:sz w:val="28"/>
          <w:szCs w:val="28"/>
        </w:rPr>
        <w:t>содержится данное требование). Если участником выбрана форма обеспечения заявки в виде банковской гарантии, предоставляется сканированная с оригинала банковская гарантия. Если участником выбрана форма обеспечения заявки в виде перечисления денежных средств предоставляется сканированное с оригинала или копии платежного поручения о перечислении денежных средств;</w:t>
      </w:r>
    </w:p>
    <w:p w14:paraId="57013C0E" w14:textId="3F89D0E5" w:rsidR="00B762C0" w:rsidRPr="0060245C" w:rsidRDefault="00A04996" w:rsidP="00B762C0">
      <w:pPr>
        <w:pStyle w:val="a5"/>
        <w:tabs>
          <w:tab w:val="left" w:pos="1440"/>
        </w:tabs>
        <w:suppressAutoHyphens/>
        <w:rPr>
          <w:sz w:val="28"/>
          <w:szCs w:val="28"/>
        </w:rPr>
      </w:pPr>
      <w:r>
        <w:rPr>
          <w:sz w:val="28"/>
          <w:szCs w:val="28"/>
        </w:rPr>
        <w:t>3.13.</w:t>
      </w:r>
      <w:r w:rsidR="00C34BCE">
        <w:rPr>
          <w:sz w:val="28"/>
          <w:szCs w:val="28"/>
        </w:rPr>
        <w:t>8</w:t>
      </w:r>
      <w:r>
        <w:rPr>
          <w:sz w:val="28"/>
          <w:szCs w:val="28"/>
        </w:rPr>
        <w:t>.</w:t>
      </w:r>
      <w:r w:rsidR="00E27028">
        <w:rPr>
          <w:sz w:val="28"/>
          <w:szCs w:val="28"/>
        </w:rPr>
        <w:t>6</w:t>
      </w:r>
      <w:r>
        <w:rPr>
          <w:sz w:val="28"/>
          <w:szCs w:val="28"/>
        </w:rPr>
        <w:t>. договор простого товарищества (договор о совместной деятельности) (если в запросе котировок принимает участие участник, на стороне которого выступает несколько лиц). Договор должен быть сканирован с оригинала;</w:t>
      </w:r>
    </w:p>
    <w:p w14:paraId="6569BFF9" w14:textId="668ED95F" w:rsidR="00C80615" w:rsidRPr="0060245C" w:rsidRDefault="00A04996" w:rsidP="00B762C0">
      <w:pPr>
        <w:pStyle w:val="a5"/>
        <w:tabs>
          <w:tab w:val="left" w:pos="0"/>
        </w:tabs>
        <w:suppressAutoHyphens/>
        <w:rPr>
          <w:sz w:val="28"/>
          <w:szCs w:val="28"/>
        </w:rPr>
      </w:pPr>
      <w:r>
        <w:rPr>
          <w:sz w:val="28"/>
          <w:szCs w:val="28"/>
        </w:rPr>
        <w:t>3.13.</w:t>
      </w:r>
      <w:r w:rsidR="00C34BCE">
        <w:rPr>
          <w:sz w:val="28"/>
          <w:szCs w:val="28"/>
        </w:rPr>
        <w:t>8</w:t>
      </w:r>
      <w:r>
        <w:rPr>
          <w:sz w:val="28"/>
          <w:szCs w:val="28"/>
        </w:rPr>
        <w:t>.</w:t>
      </w:r>
      <w:r w:rsidR="00E27028">
        <w:rPr>
          <w:sz w:val="28"/>
          <w:szCs w:val="28"/>
        </w:rPr>
        <w:t>7</w:t>
      </w:r>
      <w:r>
        <w:rPr>
          <w:sz w:val="28"/>
          <w:szCs w:val="28"/>
        </w:rPr>
        <w:t xml:space="preserve">. документы, подтверждающие возможность поставки товара, выполнения работ, оказания услуг, обосновывающие предложенную участником цену и иные документы, запрашиваемые при применении антидемпинговых мер, если требование о предоставлении документов предусмотрено в пункте 1.4 </w:t>
      </w:r>
      <w:r w:rsidR="000C6401" w:rsidRPr="000C6401">
        <w:rPr>
          <w:sz w:val="28"/>
          <w:szCs w:val="28"/>
        </w:rPr>
        <w:t>котировочной документации</w:t>
      </w:r>
      <w:r>
        <w:rPr>
          <w:sz w:val="28"/>
          <w:szCs w:val="28"/>
        </w:rPr>
        <w:t>;</w:t>
      </w:r>
    </w:p>
    <w:p w14:paraId="24F699F6" w14:textId="77777777" w:rsidR="00CA5A89" w:rsidRPr="0060245C" w:rsidRDefault="00A04996" w:rsidP="00C34BCE">
      <w:pPr>
        <w:pStyle w:val="a3"/>
        <w:numPr>
          <w:ilvl w:val="2"/>
          <w:numId w:val="60"/>
        </w:numPr>
        <w:ind w:left="0" w:firstLine="567"/>
        <w:jc w:val="both"/>
      </w:pPr>
      <w:r>
        <w:rPr>
          <w:sz w:val="28"/>
          <w:szCs w:val="28"/>
        </w:rPr>
        <w:t>В котировочной заявк</w:t>
      </w:r>
      <w:r w:rsidR="00A36283">
        <w:rPr>
          <w:sz w:val="28"/>
          <w:szCs w:val="28"/>
        </w:rPr>
        <w:t>е</w:t>
      </w:r>
      <w:r>
        <w:rPr>
          <w:sz w:val="28"/>
          <w:szCs w:val="28"/>
        </w:rPr>
        <w:t xml:space="preserve"> участник вправе представить учредительные документы, выписку из единого государственного реес</w:t>
      </w:r>
      <w:r w:rsidR="00696BD3">
        <w:rPr>
          <w:sz w:val="28"/>
          <w:szCs w:val="28"/>
        </w:rPr>
        <w:t>тра юридических лиц,</w:t>
      </w:r>
      <w:r>
        <w:rPr>
          <w:sz w:val="28"/>
          <w:szCs w:val="28"/>
        </w:rPr>
        <w:t xml:space="preserve"> выписку из единого государственного реестра индивидуальных предпринимателей и иные документы по своему усмотрению.</w:t>
      </w:r>
    </w:p>
    <w:p w14:paraId="237D386D" w14:textId="24E636F1" w:rsidR="00C80615" w:rsidRPr="0060245C" w:rsidRDefault="00A04996" w:rsidP="00C34BCE">
      <w:pPr>
        <w:pStyle w:val="a3"/>
        <w:numPr>
          <w:ilvl w:val="2"/>
          <w:numId w:val="60"/>
        </w:numPr>
        <w:ind w:left="0" w:firstLine="709"/>
        <w:jc w:val="both"/>
        <w:rPr>
          <w:sz w:val="28"/>
          <w:szCs w:val="28"/>
        </w:rPr>
      </w:pPr>
      <w:r>
        <w:rPr>
          <w:sz w:val="28"/>
          <w:szCs w:val="28"/>
        </w:rPr>
        <w:t xml:space="preserve">Окончательная дата подачи котировочных заявок и, соответственно, дата вскрытия котировочных заявок может быть перенесена на более поздний срок. Соответствующие изменения даты подачи котировочных заявок размещаются на </w:t>
      </w:r>
      <w:r w:rsidR="0004294D">
        <w:rPr>
          <w:sz w:val="28"/>
          <w:szCs w:val="28"/>
        </w:rPr>
        <w:t>ЭТП</w:t>
      </w:r>
      <w:r>
        <w:rPr>
          <w:sz w:val="28"/>
          <w:szCs w:val="28"/>
        </w:rPr>
        <w:t>. В этом случае продление срока действия обеспечения заявок не требуется.</w:t>
      </w:r>
    </w:p>
    <w:p w14:paraId="15EA8112" w14:textId="68C5566D" w:rsidR="00C80615" w:rsidRPr="0060245C" w:rsidRDefault="00A04996" w:rsidP="00C34BCE">
      <w:pPr>
        <w:pStyle w:val="a3"/>
        <w:numPr>
          <w:ilvl w:val="2"/>
          <w:numId w:val="60"/>
        </w:numPr>
        <w:ind w:left="0" w:firstLine="709"/>
        <w:jc w:val="both"/>
        <w:rPr>
          <w:sz w:val="28"/>
          <w:szCs w:val="28"/>
        </w:rPr>
      </w:pPr>
      <w:r>
        <w:rPr>
          <w:sz w:val="28"/>
          <w:szCs w:val="28"/>
        </w:rPr>
        <w:t xml:space="preserve">Каждый участник может подать только одну котировочную заявку по каждому из лотов </w:t>
      </w:r>
      <w:r w:rsidR="000C6401" w:rsidRPr="000C6401">
        <w:rPr>
          <w:sz w:val="28"/>
          <w:szCs w:val="28"/>
        </w:rPr>
        <w:t>котировочной документации</w:t>
      </w:r>
      <w:r>
        <w:rPr>
          <w:sz w:val="28"/>
          <w:szCs w:val="28"/>
        </w:rPr>
        <w:t xml:space="preserve">. В случае если участник подает более одной котировочной заявки по одному лоту, а ранее поданные им котировочные заявки по данному лоту не отозваны, все </w:t>
      </w:r>
      <w:r>
        <w:rPr>
          <w:sz w:val="28"/>
          <w:szCs w:val="28"/>
        </w:rPr>
        <w:lastRenderedPageBreak/>
        <w:t>котировочные заявки по данному лоту, представленные участником, отклоняются.</w:t>
      </w:r>
    </w:p>
    <w:p w14:paraId="6066505A" w14:textId="77777777" w:rsidR="00CA5A89" w:rsidRPr="0060245C" w:rsidRDefault="00A04996" w:rsidP="00C34BCE">
      <w:pPr>
        <w:pStyle w:val="a3"/>
        <w:numPr>
          <w:ilvl w:val="2"/>
          <w:numId w:val="60"/>
        </w:numPr>
        <w:ind w:left="0" w:firstLine="709"/>
        <w:jc w:val="both"/>
      </w:pPr>
      <w:r>
        <w:rPr>
          <w:sz w:val="28"/>
          <w:szCs w:val="28"/>
        </w:rPr>
        <w:t>Заявки принимаются до истечения срока подачи заявок. По истечении срока подачи заявок заявки не принимаются.</w:t>
      </w:r>
    </w:p>
    <w:p w14:paraId="50256B1B" w14:textId="77777777" w:rsidR="00CA5A89" w:rsidRPr="0060245C" w:rsidRDefault="00A04996" w:rsidP="00C34BCE">
      <w:pPr>
        <w:pStyle w:val="a3"/>
        <w:numPr>
          <w:ilvl w:val="2"/>
          <w:numId w:val="60"/>
        </w:numPr>
        <w:ind w:left="0" w:firstLine="709"/>
        <w:jc w:val="both"/>
        <w:rPr>
          <w:sz w:val="28"/>
          <w:szCs w:val="28"/>
        </w:rPr>
      </w:pPr>
      <w:r>
        <w:t xml:space="preserve"> </w:t>
      </w:r>
      <w:r>
        <w:rPr>
          <w:sz w:val="28"/>
          <w:szCs w:val="28"/>
        </w:rPr>
        <w:t xml:space="preserve">Все файлы, представленные в составе заявки, должны иметь наименование, соответствующее наименованию документов, содержащихся в них. </w:t>
      </w:r>
    </w:p>
    <w:p w14:paraId="468ABF8D" w14:textId="77777777" w:rsidR="00C80615" w:rsidRPr="0060245C" w:rsidRDefault="00A04996" w:rsidP="00C34BCE">
      <w:pPr>
        <w:pStyle w:val="a3"/>
        <w:numPr>
          <w:ilvl w:val="2"/>
          <w:numId w:val="60"/>
        </w:numPr>
        <w:ind w:left="0" w:firstLine="709"/>
        <w:jc w:val="both"/>
        <w:rPr>
          <w:sz w:val="28"/>
          <w:szCs w:val="28"/>
        </w:rPr>
      </w:pPr>
      <w:r>
        <w:rPr>
          <w:sz w:val="28"/>
          <w:szCs w:val="28"/>
        </w:rPr>
        <w:t>При непредставлении участником части (частей) котировочной заявки такая заявка считается не поданной.</w:t>
      </w:r>
    </w:p>
    <w:p w14:paraId="53E36EC5" w14:textId="77777777" w:rsidR="00C80615" w:rsidRPr="0060245C" w:rsidRDefault="00A04996" w:rsidP="00C34BCE">
      <w:pPr>
        <w:pStyle w:val="a3"/>
        <w:numPr>
          <w:ilvl w:val="2"/>
          <w:numId w:val="60"/>
        </w:numPr>
        <w:ind w:left="0" w:firstLine="709"/>
        <w:jc w:val="both"/>
        <w:rPr>
          <w:sz w:val="28"/>
          <w:szCs w:val="28"/>
        </w:rPr>
      </w:pPr>
      <w:r>
        <w:rPr>
          <w:sz w:val="28"/>
          <w:szCs w:val="28"/>
        </w:rPr>
        <w:t xml:space="preserve">Котировочная заявка (предложение для переторжки, уточненная заявка) подается в виде документов в формате </w:t>
      </w:r>
      <w:proofErr w:type="spellStart"/>
      <w:r>
        <w:rPr>
          <w:sz w:val="28"/>
          <w:szCs w:val="28"/>
        </w:rPr>
        <w:t>pdf</w:t>
      </w:r>
      <w:proofErr w:type="spellEnd"/>
      <w:r w:rsidR="004F1035" w:rsidRPr="0060245C">
        <w:footnoteReference w:id="1"/>
      </w:r>
      <w:r w:rsidR="004F1035" w:rsidRPr="0060245C">
        <w:rPr>
          <w:sz w:val="28"/>
          <w:szCs w:val="28"/>
        </w:rPr>
        <w:t xml:space="preserve"> (требуемое разрешение при сканировании документов составляет </w:t>
      </w:r>
      <w:r>
        <w:rPr>
          <w:sz w:val="28"/>
          <w:szCs w:val="28"/>
        </w:rPr>
        <w:t>75-100</w:t>
      </w:r>
      <w:r>
        <w:rPr>
          <w:sz w:val="28"/>
          <w:szCs w:val="28"/>
          <w:lang w:val="en-US"/>
        </w:rPr>
        <w:t>dpi</w:t>
      </w:r>
      <w:r w:rsidR="004F1035" w:rsidRPr="0060245C">
        <w:footnoteReference w:id="2"/>
      </w:r>
      <w:r w:rsidR="004F1035" w:rsidRPr="0060245C">
        <w:rPr>
          <w:sz w:val="28"/>
          <w:szCs w:val="28"/>
        </w:rPr>
        <w:t>)</w:t>
      </w:r>
      <w:r>
        <w:rPr>
          <w:sz w:val="28"/>
          <w:szCs w:val="28"/>
        </w:rPr>
        <w:t xml:space="preserve"> или в виде документов в формате </w:t>
      </w:r>
      <w:r>
        <w:rPr>
          <w:sz w:val="28"/>
          <w:szCs w:val="28"/>
          <w:lang w:val="en-US"/>
        </w:rPr>
        <w:t>word</w:t>
      </w:r>
      <w:r>
        <w:rPr>
          <w:sz w:val="28"/>
          <w:szCs w:val="28"/>
        </w:rPr>
        <w:t>. Допускается сканирование в черно-белом режиме. Документы, входящие в состав заявки (предложения для переторжки, уточненные заявки), должны соответствовать требованиям по оформлению, изложенным в настоящем приложении.</w:t>
      </w:r>
    </w:p>
    <w:p w14:paraId="571D60A5" w14:textId="77777777" w:rsidR="00C80615" w:rsidRPr="0060245C" w:rsidRDefault="00A04996" w:rsidP="00C34BCE">
      <w:pPr>
        <w:pStyle w:val="a3"/>
        <w:numPr>
          <w:ilvl w:val="2"/>
          <w:numId w:val="60"/>
        </w:numPr>
        <w:ind w:left="0" w:firstLine="709"/>
        <w:jc w:val="both"/>
        <w:rPr>
          <w:sz w:val="28"/>
          <w:szCs w:val="28"/>
        </w:rPr>
      </w:pPr>
      <w:r>
        <w:rPr>
          <w:sz w:val="28"/>
          <w:szCs w:val="28"/>
        </w:rPr>
        <w:t xml:space="preserve">Для надлежащей подачи котировочных заявок (предложений для переторжки, уточненных заявок) на участие в запросе котировок участники в личном кабинете электронных процедур на ЭТП, на странице данного запроса котировок на сайте ЭТП подают котировочные заявки (предложения для переторжки, уточненные заявки), с использованием соответствующего функционала сайта ЭТП. </w:t>
      </w:r>
    </w:p>
    <w:p w14:paraId="1D11750F" w14:textId="77777777" w:rsidR="00D63435" w:rsidRPr="0060245C" w:rsidRDefault="00D63435">
      <w:pPr>
        <w:pStyle w:val="a5"/>
        <w:suppressAutoHyphens/>
        <w:rPr>
          <w:sz w:val="28"/>
          <w:szCs w:val="28"/>
        </w:rPr>
      </w:pPr>
    </w:p>
    <w:p w14:paraId="41C46F21" w14:textId="77777777" w:rsidR="00C80615" w:rsidRPr="0060245C" w:rsidRDefault="00A04996" w:rsidP="00C34BCE">
      <w:pPr>
        <w:pStyle w:val="3"/>
        <w:numPr>
          <w:ilvl w:val="1"/>
          <w:numId w:val="60"/>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Изменение и отзыв котировочных заявок</w:t>
      </w:r>
    </w:p>
    <w:p w14:paraId="27E8250C" w14:textId="77777777" w:rsidR="00C80615" w:rsidRPr="0060245C" w:rsidRDefault="00C80615">
      <w:pPr>
        <w:ind w:firstLine="709"/>
        <w:rPr>
          <w:sz w:val="28"/>
          <w:szCs w:val="28"/>
        </w:rPr>
      </w:pPr>
    </w:p>
    <w:p w14:paraId="0FE211F5" w14:textId="45BC02E6" w:rsidR="00C80615" w:rsidRPr="0060245C" w:rsidRDefault="00A04996" w:rsidP="008B5BFF">
      <w:pPr>
        <w:pStyle w:val="a3"/>
        <w:numPr>
          <w:ilvl w:val="2"/>
          <w:numId w:val="61"/>
        </w:numPr>
        <w:ind w:left="0" w:firstLine="708"/>
        <w:jc w:val="both"/>
        <w:rPr>
          <w:sz w:val="28"/>
          <w:szCs w:val="28"/>
        </w:rPr>
      </w:pPr>
      <w:r>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6ED79A40" w14:textId="4E9A2360" w:rsidR="00C80615" w:rsidRPr="0060245C" w:rsidRDefault="00A04996" w:rsidP="008B5BFF">
      <w:pPr>
        <w:pStyle w:val="a3"/>
        <w:numPr>
          <w:ilvl w:val="2"/>
          <w:numId w:val="61"/>
        </w:numPr>
        <w:ind w:left="0" w:firstLine="708"/>
        <w:jc w:val="both"/>
        <w:rPr>
          <w:szCs w:val="28"/>
        </w:rPr>
      </w:pPr>
      <w:r>
        <w:rPr>
          <w:sz w:val="28"/>
          <w:szCs w:val="28"/>
        </w:rPr>
        <w:t>Никакие изменения не могут быть внесены в котировочную заявку после окончания срока подачи котировочных заявок. В случае нарушения данного условия, заказчик вправе удержать обеспечение заявки.</w:t>
      </w:r>
    </w:p>
    <w:p w14:paraId="60457692" w14:textId="242C369C" w:rsidR="00C80615" w:rsidRPr="0060245C" w:rsidRDefault="00A04996" w:rsidP="008B5BFF">
      <w:pPr>
        <w:pStyle w:val="a3"/>
        <w:numPr>
          <w:ilvl w:val="2"/>
          <w:numId w:val="61"/>
        </w:numPr>
        <w:ind w:left="0" w:firstLine="708"/>
        <w:jc w:val="both"/>
        <w:rPr>
          <w:szCs w:val="28"/>
        </w:rPr>
      </w:pPr>
      <w:r>
        <w:rPr>
          <w:sz w:val="28"/>
          <w:szCs w:val="28"/>
        </w:rPr>
        <w:t>Для отзыва заявки на ЭТП необходимо ее удалить или перевести в состояние редактирования. Для внесения изменений в заявку, необходимо сначала ее отозвать, затем внести в нее изменения и вновь направить на электронную площадку. Без отзыва заявки изменить ее невозможно. Для внесения изменений в поданную котировочную заявку или отзыва заявки необходимо руководствоваться нормативными документами ЭТП, размещенными на сайте ЭТП.</w:t>
      </w:r>
    </w:p>
    <w:p w14:paraId="63E2997A" w14:textId="77777777" w:rsidR="00D63435" w:rsidRPr="0060245C" w:rsidRDefault="00D63435">
      <w:pPr>
        <w:ind w:firstLine="709"/>
        <w:jc w:val="both"/>
        <w:rPr>
          <w:sz w:val="28"/>
          <w:szCs w:val="28"/>
        </w:rPr>
      </w:pPr>
    </w:p>
    <w:p w14:paraId="0726C061" w14:textId="77777777" w:rsidR="00C80615" w:rsidRPr="0060245C" w:rsidRDefault="00A04996" w:rsidP="008B5BFF">
      <w:pPr>
        <w:pStyle w:val="3"/>
        <w:numPr>
          <w:ilvl w:val="1"/>
          <w:numId w:val="61"/>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Обеспечение котировочных заявок</w:t>
      </w:r>
    </w:p>
    <w:p w14:paraId="74AF01A8" w14:textId="77777777" w:rsidR="00C80615" w:rsidRPr="0060245C" w:rsidRDefault="00C80615">
      <w:pPr>
        <w:ind w:firstLine="709"/>
        <w:rPr>
          <w:sz w:val="28"/>
          <w:szCs w:val="28"/>
        </w:rPr>
      </w:pPr>
    </w:p>
    <w:p w14:paraId="78DF819D" w14:textId="77777777" w:rsidR="00C80615" w:rsidRPr="0060245C" w:rsidRDefault="00A04996" w:rsidP="008B5BFF">
      <w:pPr>
        <w:pStyle w:val="a3"/>
        <w:numPr>
          <w:ilvl w:val="2"/>
          <w:numId w:val="61"/>
        </w:numPr>
        <w:ind w:left="0" w:firstLine="709"/>
        <w:jc w:val="both"/>
        <w:rPr>
          <w:sz w:val="28"/>
          <w:szCs w:val="28"/>
        </w:rPr>
      </w:pPr>
      <w:r>
        <w:rPr>
          <w:sz w:val="28"/>
          <w:szCs w:val="28"/>
        </w:rPr>
        <w:lastRenderedPageBreak/>
        <w:t xml:space="preserve">Обеспечение котировочной заявки может быть представлено в форме внесения денежных средств </w:t>
      </w:r>
      <w:r w:rsidR="00696BD3">
        <w:rPr>
          <w:sz w:val="28"/>
          <w:szCs w:val="28"/>
        </w:rPr>
        <w:t>или в форме банковской гарантии</w:t>
      </w:r>
      <w:r>
        <w:rPr>
          <w:sz w:val="28"/>
          <w:szCs w:val="28"/>
        </w:rPr>
        <w:t xml:space="preserve">. Выбор способа обеспечения заявки на участие в запросе котировок осуществляется участником запроса котировок. </w:t>
      </w:r>
      <w:r>
        <w:rPr>
          <w:rFonts w:eastAsia="MS Mincho"/>
          <w:bCs/>
          <w:sz w:val="28"/>
          <w:szCs w:val="28"/>
        </w:rPr>
        <w:t>Предоставление обеспечения иным способом не допускается.</w:t>
      </w:r>
    </w:p>
    <w:p w14:paraId="317C6058" w14:textId="3EE8552E" w:rsidR="00C80615" w:rsidRPr="0060245C" w:rsidRDefault="00A04996" w:rsidP="008B5BFF">
      <w:pPr>
        <w:pStyle w:val="a3"/>
        <w:numPr>
          <w:ilvl w:val="2"/>
          <w:numId w:val="61"/>
        </w:numPr>
        <w:ind w:left="0" w:firstLine="709"/>
        <w:jc w:val="both"/>
        <w:rPr>
          <w:sz w:val="28"/>
          <w:szCs w:val="28"/>
        </w:rPr>
      </w:pPr>
      <w:r>
        <w:rPr>
          <w:sz w:val="28"/>
          <w:szCs w:val="28"/>
        </w:rPr>
        <w:t xml:space="preserve">При выборе способа обеспечения заявки в форме внесения денежных средств участник перечисляет денежные средства в размере и по реквизитам, установленном в пункте 1.5 </w:t>
      </w:r>
      <w:r w:rsidR="000C6401" w:rsidRPr="000C6401">
        <w:rPr>
          <w:sz w:val="28"/>
          <w:szCs w:val="28"/>
        </w:rPr>
        <w:t>котировочной документации</w:t>
      </w:r>
      <w:r>
        <w:rPr>
          <w:sz w:val="28"/>
          <w:szCs w:val="28"/>
        </w:rPr>
        <w:t>, до окончания срока подачи заявок.</w:t>
      </w:r>
    </w:p>
    <w:p w14:paraId="0B88D0A3" w14:textId="77777777" w:rsidR="00C80615" w:rsidRPr="0060245C" w:rsidRDefault="00A04996" w:rsidP="008B5BFF">
      <w:pPr>
        <w:pStyle w:val="a3"/>
        <w:numPr>
          <w:ilvl w:val="2"/>
          <w:numId w:val="61"/>
        </w:numPr>
        <w:ind w:left="0" w:firstLine="709"/>
        <w:jc w:val="both"/>
        <w:rPr>
          <w:sz w:val="28"/>
          <w:szCs w:val="28"/>
        </w:rPr>
      </w:pPr>
      <w:r>
        <w:rPr>
          <w:sz w:val="28"/>
          <w:szCs w:val="28"/>
        </w:rPr>
        <w:t xml:space="preserve"> Факт внесения участником денежных средств в качестве обеспечения заявки на участие в запросе котировок должен быть подтвержден платежным поручением, подтверждающим перечисление денежных средств в качестве обеспечения заявки на участие в запросе котировок, или копией такого поручения.</w:t>
      </w:r>
    </w:p>
    <w:p w14:paraId="1AB8A754" w14:textId="10FA8CEB" w:rsidR="00C80615" w:rsidRPr="0060245C" w:rsidRDefault="00A04996" w:rsidP="008B5BFF">
      <w:pPr>
        <w:pStyle w:val="a3"/>
        <w:numPr>
          <w:ilvl w:val="2"/>
          <w:numId w:val="61"/>
        </w:numPr>
        <w:ind w:left="0" w:firstLine="709"/>
        <w:jc w:val="both"/>
        <w:rPr>
          <w:rFonts w:eastAsia="MS Mincho"/>
          <w:bCs/>
          <w:sz w:val="28"/>
          <w:szCs w:val="28"/>
        </w:rPr>
      </w:pPr>
      <w:r>
        <w:rPr>
          <w:spacing w:val="-2"/>
          <w:sz w:val="28"/>
          <w:szCs w:val="28"/>
        </w:rPr>
        <w:t xml:space="preserve">В случае если участником запроса котировок в составе заявки представлены документы, подтверждающие внесение денежных средств в качестве обеспечения заявки на участие в запросе котировок, но до даты окончания срока подачи заявок денежные средства не поступили на счет, который указан заказчиком в </w:t>
      </w:r>
      <w:r w:rsidR="000C6401" w:rsidRPr="000C6401">
        <w:rPr>
          <w:sz w:val="28"/>
          <w:szCs w:val="28"/>
        </w:rPr>
        <w:t>котировочной документации</w:t>
      </w:r>
      <w:r>
        <w:rPr>
          <w:spacing w:val="-2"/>
          <w:sz w:val="28"/>
          <w:szCs w:val="28"/>
        </w:rPr>
        <w:t>, такой участник запроса котировок признается не предоставившим обеспечение заявки.</w:t>
      </w:r>
    </w:p>
    <w:p w14:paraId="38F7F824" w14:textId="79D71C1E" w:rsidR="00033DA1" w:rsidRPr="0060245C" w:rsidRDefault="00A04996" w:rsidP="007766B1">
      <w:pPr>
        <w:pStyle w:val="a3"/>
        <w:ind w:left="0" w:firstLine="709"/>
        <w:jc w:val="both"/>
        <w:rPr>
          <w:rFonts w:eastAsia="MS Mincho"/>
          <w:bCs/>
          <w:sz w:val="28"/>
          <w:szCs w:val="28"/>
        </w:rPr>
      </w:pPr>
      <w:r>
        <w:rPr>
          <w:rFonts w:eastAsia="MS Mincho"/>
          <w:bCs/>
          <w:sz w:val="28"/>
          <w:szCs w:val="28"/>
        </w:rPr>
        <w:t xml:space="preserve">В случае если в платежном поручении, представленном участником в составе заявки, назначение платежа не указано или указано не в соответствии с требованиями пункта 1.5 </w:t>
      </w:r>
      <w:r w:rsidR="000C6401" w:rsidRPr="000C6401">
        <w:rPr>
          <w:sz w:val="28"/>
          <w:szCs w:val="28"/>
        </w:rPr>
        <w:t>котировочной документации</w:t>
      </w:r>
      <w:r>
        <w:rPr>
          <w:rFonts w:eastAsia="MS Mincho"/>
          <w:bCs/>
          <w:sz w:val="28"/>
          <w:szCs w:val="28"/>
        </w:rPr>
        <w:t>, обеспечение заявки считается непредставленным.</w:t>
      </w:r>
    </w:p>
    <w:p w14:paraId="1BF74084" w14:textId="020CDCFF" w:rsidR="004D3FA8" w:rsidRPr="0060245C" w:rsidRDefault="00A04996" w:rsidP="007766B1">
      <w:pPr>
        <w:pStyle w:val="a3"/>
        <w:ind w:left="0" w:firstLine="709"/>
        <w:jc w:val="both"/>
        <w:rPr>
          <w:rFonts w:eastAsia="MS Mincho"/>
          <w:bCs/>
          <w:sz w:val="28"/>
          <w:szCs w:val="28"/>
        </w:rPr>
      </w:pPr>
      <w:r>
        <w:rPr>
          <w:rFonts w:eastAsia="MS Mincho"/>
          <w:bCs/>
          <w:sz w:val="28"/>
          <w:szCs w:val="28"/>
        </w:rPr>
        <w:t xml:space="preserve">Если в составе заявки не представлено платежное поручение, но денежные средства поступили на счет заказчика, указанный в пункте 1.5 </w:t>
      </w:r>
      <w:r w:rsidR="00A64976" w:rsidRPr="00A64976">
        <w:rPr>
          <w:rFonts w:eastAsia="MS Mincho"/>
          <w:bCs/>
          <w:sz w:val="28"/>
          <w:szCs w:val="28"/>
        </w:rPr>
        <w:t>котировочной документации</w:t>
      </w:r>
      <w:r>
        <w:rPr>
          <w:rFonts w:eastAsia="MS Mincho"/>
          <w:bCs/>
          <w:sz w:val="28"/>
          <w:szCs w:val="28"/>
        </w:rPr>
        <w:t>, до окончания срока подачи заявки, обеспечение заявки считается представленным.</w:t>
      </w:r>
    </w:p>
    <w:p w14:paraId="7772CDB5" w14:textId="39ACF4D6" w:rsidR="00C80615" w:rsidRPr="0060245C" w:rsidRDefault="00A04996" w:rsidP="008B5BFF">
      <w:pPr>
        <w:pStyle w:val="a3"/>
        <w:numPr>
          <w:ilvl w:val="2"/>
          <w:numId w:val="61"/>
        </w:numPr>
        <w:ind w:left="0" w:firstLine="709"/>
        <w:jc w:val="both"/>
        <w:rPr>
          <w:rFonts w:eastAsia="MS Mincho"/>
          <w:bCs/>
          <w:sz w:val="28"/>
          <w:szCs w:val="28"/>
        </w:rPr>
      </w:pPr>
      <w:r>
        <w:rPr>
          <w:spacing w:val="-2"/>
          <w:sz w:val="28"/>
          <w:szCs w:val="28"/>
        </w:rPr>
        <w:t xml:space="preserve">Денежные средства, внесенные в качестве обеспечения заявки на участие в запросе котировок, возвращаются на счет участника запроса котировок в течение 7 (семи) рабочих дней, если иное не предусмотрено </w:t>
      </w:r>
      <w:r w:rsidR="00A64976" w:rsidRPr="00A64976">
        <w:rPr>
          <w:spacing w:val="-2"/>
          <w:sz w:val="28"/>
          <w:szCs w:val="28"/>
        </w:rPr>
        <w:t>котировочной документаци</w:t>
      </w:r>
      <w:r w:rsidR="00A64976">
        <w:rPr>
          <w:spacing w:val="-2"/>
          <w:sz w:val="28"/>
          <w:szCs w:val="28"/>
        </w:rPr>
        <w:t>ей</w:t>
      </w:r>
      <w:r>
        <w:rPr>
          <w:spacing w:val="-2"/>
          <w:sz w:val="28"/>
          <w:szCs w:val="28"/>
        </w:rPr>
        <w:t>, с даты наступления одного из следующих случаев:</w:t>
      </w:r>
    </w:p>
    <w:p w14:paraId="0A4A9D15" w14:textId="77777777" w:rsidR="00C80615" w:rsidRPr="0060245C" w:rsidRDefault="00A04996" w:rsidP="008B5BFF">
      <w:pPr>
        <w:pStyle w:val="a3"/>
        <w:numPr>
          <w:ilvl w:val="3"/>
          <w:numId w:val="61"/>
        </w:numPr>
        <w:ind w:left="0" w:firstLine="709"/>
        <w:jc w:val="both"/>
        <w:rPr>
          <w:rFonts w:eastAsia="MS Mincho"/>
          <w:bCs/>
          <w:sz w:val="28"/>
          <w:szCs w:val="28"/>
        </w:rPr>
      </w:pPr>
      <w:r>
        <w:rPr>
          <w:spacing w:val="-2"/>
          <w:sz w:val="28"/>
          <w:szCs w:val="28"/>
        </w:rPr>
        <w:t>после принятия решения об отказе от проведения запроса котировок – всем участникам запроса котировок, подавшим котировочные заявки,</w:t>
      </w:r>
    </w:p>
    <w:p w14:paraId="6B78D9B6" w14:textId="77777777" w:rsidR="004D3FA8" w:rsidRPr="0060245C" w:rsidRDefault="00A04996" w:rsidP="008B5BFF">
      <w:pPr>
        <w:pStyle w:val="a3"/>
        <w:numPr>
          <w:ilvl w:val="3"/>
          <w:numId w:val="61"/>
        </w:numPr>
        <w:ind w:left="0" w:firstLine="709"/>
        <w:jc w:val="both"/>
        <w:rPr>
          <w:rFonts w:eastAsia="MS Mincho"/>
          <w:bCs/>
          <w:sz w:val="28"/>
          <w:szCs w:val="28"/>
        </w:rPr>
      </w:pPr>
      <w:r>
        <w:rPr>
          <w:spacing w:val="-2"/>
          <w:sz w:val="28"/>
          <w:szCs w:val="28"/>
        </w:rPr>
        <w:t>после отзыва участником запроса котировок заявки до окончания срока подачи заявок – такому участнику,</w:t>
      </w:r>
    </w:p>
    <w:p w14:paraId="164505F8" w14:textId="77777777" w:rsidR="004D3FA8" w:rsidRPr="0060245C" w:rsidRDefault="00A04996" w:rsidP="008B5BFF">
      <w:pPr>
        <w:pStyle w:val="a3"/>
        <w:numPr>
          <w:ilvl w:val="3"/>
          <w:numId w:val="61"/>
        </w:numPr>
        <w:ind w:left="0" w:firstLine="709"/>
        <w:jc w:val="both"/>
        <w:rPr>
          <w:rFonts w:eastAsia="MS Mincho"/>
          <w:bCs/>
          <w:sz w:val="28"/>
          <w:szCs w:val="28"/>
        </w:rPr>
      </w:pPr>
      <w:r>
        <w:rPr>
          <w:spacing w:val="-2"/>
          <w:sz w:val="28"/>
          <w:szCs w:val="28"/>
        </w:rPr>
        <w:t xml:space="preserve">после отказа участника запроса котировок от продления срока действия котировочной заявки – такому участнику запроса котировок, </w:t>
      </w:r>
    </w:p>
    <w:p w14:paraId="7102AF77" w14:textId="77777777" w:rsidR="00C80615" w:rsidRPr="0060245C" w:rsidRDefault="00A04996" w:rsidP="008B5BFF">
      <w:pPr>
        <w:pStyle w:val="a3"/>
        <w:numPr>
          <w:ilvl w:val="3"/>
          <w:numId w:val="61"/>
        </w:numPr>
        <w:ind w:left="0" w:firstLine="709"/>
        <w:jc w:val="both"/>
        <w:rPr>
          <w:rFonts w:eastAsia="MS Mincho"/>
          <w:bCs/>
          <w:sz w:val="28"/>
          <w:szCs w:val="28"/>
        </w:rPr>
      </w:pPr>
      <w:r>
        <w:rPr>
          <w:sz w:val="28"/>
          <w:szCs w:val="28"/>
        </w:rPr>
        <w:t>после вскрытия заявок – лицам, не представившим заявку или участникам, не представившим заявк</w:t>
      </w:r>
      <w:r w:rsidR="00A36283">
        <w:rPr>
          <w:sz w:val="28"/>
          <w:szCs w:val="28"/>
        </w:rPr>
        <w:t>у,</w:t>
      </w:r>
      <w:r>
        <w:rPr>
          <w:sz w:val="28"/>
          <w:szCs w:val="28"/>
        </w:rPr>
        <w:t xml:space="preserve"> а также единственному участнику, если на участие в запросе котировок поступила одна заявка и заказчиком принято решение о признании запроса котировок несостоявшимся без рассмотрения заявки и заключения договора, на основании подписанного </w:t>
      </w:r>
      <w:r>
        <w:rPr>
          <w:sz w:val="28"/>
          <w:szCs w:val="28"/>
        </w:rPr>
        <w:lastRenderedPageBreak/>
        <w:t>уполномоченным лицом участника, письменного обращения, в котором должны быть указаны реквизиты счета для перечисления денежных средств;</w:t>
      </w:r>
    </w:p>
    <w:p w14:paraId="0F12672A" w14:textId="77777777" w:rsidR="00C80615" w:rsidRPr="0060245C" w:rsidRDefault="00A04996" w:rsidP="008B5BFF">
      <w:pPr>
        <w:pStyle w:val="a3"/>
        <w:numPr>
          <w:ilvl w:val="3"/>
          <w:numId w:val="61"/>
        </w:numPr>
        <w:ind w:left="0" w:firstLine="709"/>
        <w:jc w:val="both"/>
        <w:rPr>
          <w:rFonts w:eastAsia="MS Mincho"/>
          <w:bCs/>
          <w:sz w:val="28"/>
          <w:szCs w:val="28"/>
        </w:rPr>
      </w:pPr>
      <w:r>
        <w:rPr>
          <w:spacing w:val="-2"/>
          <w:sz w:val="28"/>
          <w:szCs w:val="28"/>
        </w:rPr>
        <w:t>после получения котировочной заявки после окончания срока подачи заявок – участникам запроса котировок, которые подали эти заявки,</w:t>
      </w:r>
    </w:p>
    <w:p w14:paraId="500C5E58" w14:textId="77777777" w:rsidR="00C80615" w:rsidRPr="0060245C" w:rsidRDefault="00A04996" w:rsidP="008B5BFF">
      <w:pPr>
        <w:pStyle w:val="a3"/>
        <w:numPr>
          <w:ilvl w:val="3"/>
          <w:numId w:val="61"/>
        </w:numPr>
        <w:ind w:left="0" w:firstLine="709"/>
        <w:jc w:val="both"/>
        <w:rPr>
          <w:rFonts w:eastAsia="MS Mincho"/>
          <w:bCs/>
          <w:sz w:val="28"/>
          <w:szCs w:val="28"/>
        </w:rPr>
      </w:pPr>
      <w:r>
        <w:rPr>
          <w:sz w:val="28"/>
          <w:szCs w:val="28"/>
        </w:rPr>
        <w:t xml:space="preserve">после отказа заказчика от заключения договора с </w:t>
      </w:r>
      <w:r>
        <w:rPr>
          <w:spacing w:val="-2"/>
          <w:sz w:val="28"/>
          <w:szCs w:val="28"/>
        </w:rPr>
        <w:t>победителем (участником, заявке которого присвоен второй номер, единственным участником, допущенным к участию в запросе котировок (</w:t>
      </w:r>
      <w:r>
        <w:rPr>
          <w:sz w:val="28"/>
          <w:szCs w:val="28"/>
        </w:rPr>
        <w:t>в случае если принято решение о заключении договора с таким участником</w:t>
      </w:r>
      <w:r>
        <w:rPr>
          <w:spacing w:val="-2"/>
          <w:sz w:val="28"/>
          <w:szCs w:val="28"/>
        </w:rPr>
        <w:t xml:space="preserve">) </w:t>
      </w:r>
      <w:r>
        <w:rPr>
          <w:sz w:val="28"/>
          <w:szCs w:val="28"/>
        </w:rPr>
        <w:t>в случае установления его несоответствия требовани</w:t>
      </w:r>
      <w:r w:rsidR="00696BD3">
        <w:rPr>
          <w:sz w:val="28"/>
          <w:szCs w:val="28"/>
        </w:rPr>
        <w:t xml:space="preserve">ям настоящего приложения и/или </w:t>
      </w:r>
      <w:r>
        <w:rPr>
          <w:sz w:val="28"/>
          <w:szCs w:val="28"/>
        </w:rPr>
        <w:t>при предоставлении таким участником недос</w:t>
      </w:r>
      <w:r w:rsidR="00696BD3">
        <w:rPr>
          <w:sz w:val="28"/>
          <w:szCs w:val="28"/>
        </w:rPr>
        <w:t>товерной информации в отношении</w:t>
      </w:r>
      <w:r>
        <w:rPr>
          <w:sz w:val="28"/>
          <w:szCs w:val="28"/>
        </w:rPr>
        <w:t xml:space="preserve"> своего соответствия требованиям настоящего приложения – такому участнику запроса котировок;</w:t>
      </w:r>
    </w:p>
    <w:p w14:paraId="058C36A1" w14:textId="77777777" w:rsidR="00C80615" w:rsidRPr="0060245C" w:rsidRDefault="00A04996" w:rsidP="008B5BFF">
      <w:pPr>
        <w:pStyle w:val="a3"/>
        <w:numPr>
          <w:ilvl w:val="3"/>
          <w:numId w:val="61"/>
        </w:numPr>
        <w:ind w:left="0" w:firstLine="709"/>
        <w:jc w:val="both"/>
        <w:rPr>
          <w:rFonts w:eastAsia="MS Mincho"/>
          <w:bCs/>
          <w:sz w:val="28"/>
          <w:szCs w:val="28"/>
        </w:rPr>
      </w:pPr>
      <w:r>
        <w:rPr>
          <w:spacing w:val="-2"/>
          <w:sz w:val="28"/>
          <w:szCs w:val="28"/>
        </w:rPr>
        <w:t xml:space="preserve">после отказа единственного участника от заключения договора </w:t>
      </w:r>
      <w:r>
        <w:rPr>
          <w:sz w:val="28"/>
          <w:szCs w:val="28"/>
        </w:rPr>
        <w:t>в связи со снижением цены заключаемого договора по сравнению с ценой, указанной в котировочной заявке участника – такому участнику запроса котировок</w:t>
      </w:r>
      <w:r>
        <w:rPr>
          <w:spacing w:val="-2"/>
          <w:sz w:val="28"/>
          <w:szCs w:val="28"/>
        </w:rPr>
        <w:t>;</w:t>
      </w:r>
    </w:p>
    <w:p w14:paraId="6F187E1A" w14:textId="77777777" w:rsidR="00C80615" w:rsidRPr="0060245C" w:rsidRDefault="00A04996" w:rsidP="008B5BFF">
      <w:pPr>
        <w:pStyle w:val="a3"/>
        <w:numPr>
          <w:ilvl w:val="3"/>
          <w:numId w:val="61"/>
        </w:numPr>
        <w:ind w:left="0" w:firstLine="709"/>
        <w:jc w:val="both"/>
        <w:rPr>
          <w:rFonts w:eastAsia="MS Mincho"/>
          <w:bCs/>
          <w:sz w:val="28"/>
          <w:szCs w:val="28"/>
        </w:rPr>
      </w:pPr>
      <w:r>
        <w:rPr>
          <w:spacing w:val="-2"/>
          <w:sz w:val="28"/>
          <w:szCs w:val="28"/>
        </w:rPr>
        <w:t>после размещения итогового протокола – участникам, которые не стали победителями запроса котировок (за исключением участника, котировочной заявке которого присвоен второй номер);</w:t>
      </w:r>
    </w:p>
    <w:p w14:paraId="19AA8D74" w14:textId="77777777" w:rsidR="00C80615" w:rsidRPr="0060245C" w:rsidRDefault="00A04996" w:rsidP="008B5BFF">
      <w:pPr>
        <w:pStyle w:val="a3"/>
        <w:numPr>
          <w:ilvl w:val="3"/>
          <w:numId w:val="61"/>
        </w:numPr>
        <w:ind w:left="0" w:firstLine="709"/>
        <w:jc w:val="both"/>
        <w:rPr>
          <w:rFonts w:eastAsia="MS Mincho"/>
          <w:bCs/>
          <w:sz w:val="28"/>
          <w:szCs w:val="28"/>
        </w:rPr>
      </w:pPr>
      <w:r>
        <w:rPr>
          <w:spacing w:val="-2"/>
          <w:sz w:val="28"/>
          <w:szCs w:val="28"/>
        </w:rPr>
        <w:t>после заключения договора – победителю запроса котировок,</w:t>
      </w:r>
      <w:r w:rsidR="00696BD3">
        <w:rPr>
          <w:spacing w:val="-2"/>
          <w:sz w:val="28"/>
          <w:szCs w:val="28"/>
        </w:rPr>
        <w:t xml:space="preserve"> участнику, котировочной </w:t>
      </w:r>
      <w:r>
        <w:rPr>
          <w:spacing w:val="-2"/>
          <w:sz w:val="28"/>
          <w:szCs w:val="28"/>
        </w:rPr>
        <w:t xml:space="preserve">заявке которого присвоен второй номер, участнику, с которым в соответствии с </w:t>
      </w:r>
      <w:r>
        <w:rPr>
          <w:sz w:val="28"/>
          <w:szCs w:val="28"/>
        </w:rPr>
        <w:t xml:space="preserve">настоящим приложением </w:t>
      </w:r>
      <w:r>
        <w:rPr>
          <w:spacing w:val="-2"/>
          <w:sz w:val="28"/>
          <w:szCs w:val="28"/>
        </w:rPr>
        <w:t xml:space="preserve">заключается договор. </w:t>
      </w:r>
    </w:p>
    <w:p w14:paraId="3F016518" w14:textId="445981E9" w:rsidR="00C80615" w:rsidRPr="0060245C" w:rsidRDefault="00A04996" w:rsidP="008B5BFF">
      <w:pPr>
        <w:pStyle w:val="a3"/>
        <w:numPr>
          <w:ilvl w:val="2"/>
          <w:numId w:val="61"/>
        </w:numPr>
        <w:ind w:left="0" w:firstLine="709"/>
        <w:jc w:val="both"/>
        <w:rPr>
          <w:sz w:val="28"/>
          <w:szCs w:val="28"/>
        </w:rPr>
      </w:pPr>
      <w:r>
        <w:rPr>
          <w:sz w:val="28"/>
          <w:szCs w:val="28"/>
        </w:rPr>
        <w:t>Для возврата денежных средств, внесенных участниками в качестве обеспечения заявок на участие в запросе котир</w:t>
      </w:r>
      <w:r w:rsidR="00696BD3">
        <w:rPr>
          <w:sz w:val="28"/>
          <w:szCs w:val="28"/>
        </w:rPr>
        <w:t xml:space="preserve">овок, необходимо </w:t>
      </w:r>
      <w:r>
        <w:rPr>
          <w:sz w:val="28"/>
          <w:szCs w:val="28"/>
        </w:rPr>
        <w:t>в заявке на участие в запросе котировок, подготовленной по Форме заявки участника, представленной в приложении № 1.</w:t>
      </w:r>
      <w:r w:rsidR="00EC792F">
        <w:rPr>
          <w:sz w:val="28"/>
          <w:szCs w:val="28"/>
        </w:rPr>
        <w:t>3</w:t>
      </w:r>
      <w:r>
        <w:rPr>
          <w:sz w:val="28"/>
          <w:szCs w:val="28"/>
        </w:rPr>
        <w:t xml:space="preserve"> к </w:t>
      </w:r>
      <w:r w:rsidR="00A64976" w:rsidRPr="00A64976">
        <w:rPr>
          <w:sz w:val="28"/>
          <w:szCs w:val="28"/>
        </w:rPr>
        <w:t>котировочной документации</w:t>
      </w:r>
      <w:r>
        <w:rPr>
          <w:sz w:val="28"/>
          <w:szCs w:val="28"/>
        </w:rPr>
        <w:t>, указать реквизиты, на которые можно будет вернуть денежные средства.</w:t>
      </w:r>
    </w:p>
    <w:p w14:paraId="33902E46" w14:textId="77777777" w:rsidR="00C80615" w:rsidRPr="0060245C" w:rsidRDefault="00A04996" w:rsidP="008B5BFF">
      <w:pPr>
        <w:pStyle w:val="a3"/>
        <w:numPr>
          <w:ilvl w:val="2"/>
          <w:numId w:val="61"/>
        </w:numPr>
        <w:ind w:left="0" w:firstLine="709"/>
        <w:jc w:val="both"/>
        <w:rPr>
          <w:sz w:val="28"/>
          <w:szCs w:val="28"/>
        </w:rPr>
      </w:pPr>
      <w:r>
        <w:rPr>
          <w:sz w:val="28"/>
          <w:szCs w:val="28"/>
        </w:rPr>
        <w:t>Обеспечение котировочной заявки может б</w:t>
      </w:r>
      <w:r w:rsidR="00696BD3">
        <w:rPr>
          <w:sz w:val="28"/>
          <w:szCs w:val="28"/>
        </w:rPr>
        <w:t xml:space="preserve">ыть оформлено </w:t>
      </w:r>
      <w:r>
        <w:rPr>
          <w:sz w:val="28"/>
          <w:szCs w:val="28"/>
        </w:rPr>
        <w:t xml:space="preserve">в виде отдельной банковской гарантии по каждому лоту либо в виде одной банковской гарантии на общую сумму гарантии по всем лотам, на которые участник подает котировочные заявки. </w:t>
      </w:r>
    </w:p>
    <w:p w14:paraId="3D4C0421" w14:textId="77777777" w:rsidR="00C80615" w:rsidRPr="0060245C" w:rsidRDefault="00A04996" w:rsidP="008B5BFF">
      <w:pPr>
        <w:pStyle w:val="a3"/>
        <w:numPr>
          <w:ilvl w:val="2"/>
          <w:numId w:val="61"/>
        </w:numPr>
        <w:ind w:left="0" w:firstLine="709"/>
        <w:jc w:val="both"/>
        <w:rPr>
          <w:sz w:val="28"/>
          <w:szCs w:val="28"/>
        </w:rPr>
      </w:pPr>
      <w:r>
        <w:rPr>
          <w:sz w:val="28"/>
          <w:szCs w:val="28"/>
        </w:rPr>
        <w:t>Банковская гарантия должна быть оформлена в пользу заказчика.</w:t>
      </w:r>
    </w:p>
    <w:p w14:paraId="28473185" w14:textId="77777777" w:rsidR="00C80615" w:rsidRPr="0060245C" w:rsidRDefault="00A04996" w:rsidP="008B5BFF">
      <w:pPr>
        <w:pStyle w:val="a3"/>
        <w:numPr>
          <w:ilvl w:val="2"/>
          <w:numId w:val="61"/>
        </w:numPr>
        <w:ind w:left="0" w:firstLine="709"/>
        <w:jc w:val="both"/>
        <w:rPr>
          <w:sz w:val="28"/>
          <w:szCs w:val="28"/>
        </w:rPr>
      </w:pPr>
      <w:r>
        <w:rPr>
          <w:sz w:val="28"/>
          <w:szCs w:val="28"/>
        </w:rPr>
        <w:t>Обеспечение заявки в виде банковской гарантии оформляется в соответствии с требованиями §6 главы 23 Гражданского кодекса Российской Федерации и настоящим приложением.</w:t>
      </w:r>
    </w:p>
    <w:p w14:paraId="4E437263" w14:textId="77777777" w:rsidR="00C80615" w:rsidRPr="0060245C" w:rsidRDefault="00A04996" w:rsidP="008B5BFF">
      <w:pPr>
        <w:pStyle w:val="a3"/>
        <w:numPr>
          <w:ilvl w:val="2"/>
          <w:numId w:val="61"/>
        </w:numPr>
        <w:ind w:left="0" w:firstLine="709"/>
        <w:jc w:val="both"/>
        <w:rPr>
          <w:sz w:val="28"/>
          <w:szCs w:val="28"/>
        </w:rPr>
      </w:pPr>
      <w:r>
        <w:rPr>
          <w:sz w:val="28"/>
          <w:szCs w:val="28"/>
        </w:rPr>
        <w:t>В банковской гарантии должны быть указаны:</w:t>
      </w:r>
    </w:p>
    <w:p w14:paraId="0C882D37" w14:textId="77777777" w:rsidR="00C80615" w:rsidRPr="0060245C" w:rsidRDefault="00A04996">
      <w:pPr>
        <w:pStyle w:val="a5"/>
        <w:numPr>
          <w:ilvl w:val="0"/>
          <w:numId w:val="29"/>
        </w:numPr>
        <w:suppressAutoHyphens/>
        <w:ind w:left="0" w:firstLine="709"/>
        <w:rPr>
          <w:sz w:val="28"/>
          <w:szCs w:val="28"/>
        </w:rPr>
      </w:pPr>
      <w:r>
        <w:rPr>
          <w:sz w:val="28"/>
          <w:szCs w:val="28"/>
        </w:rPr>
        <w:t>дата выдачи;</w:t>
      </w:r>
    </w:p>
    <w:p w14:paraId="5F3B4403" w14:textId="77777777" w:rsidR="00C80615" w:rsidRPr="0060245C" w:rsidRDefault="00A04996">
      <w:pPr>
        <w:pStyle w:val="a5"/>
        <w:numPr>
          <w:ilvl w:val="0"/>
          <w:numId w:val="29"/>
        </w:numPr>
        <w:suppressAutoHyphens/>
        <w:ind w:left="0" w:firstLine="709"/>
        <w:rPr>
          <w:sz w:val="28"/>
          <w:szCs w:val="28"/>
        </w:rPr>
      </w:pPr>
      <w:r>
        <w:rPr>
          <w:sz w:val="28"/>
          <w:szCs w:val="28"/>
        </w:rPr>
        <w:t>принципал;</w:t>
      </w:r>
    </w:p>
    <w:p w14:paraId="7FAD074B" w14:textId="77777777" w:rsidR="00C80615" w:rsidRPr="0060245C" w:rsidRDefault="00A04996">
      <w:pPr>
        <w:pStyle w:val="a5"/>
        <w:numPr>
          <w:ilvl w:val="0"/>
          <w:numId w:val="29"/>
        </w:numPr>
        <w:suppressAutoHyphens/>
        <w:ind w:left="0" w:firstLine="709"/>
        <w:rPr>
          <w:sz w:val="28"/>
          <w:szCs w:val="28"/>
        </w:rPr>
      </w:pPr>
      <w:r>
        <w:rPr>
          <w:sz w:val="28"/>
          <w:szCs w:val="28"/>
        </w:rPr>
        <w:t>бенефициар (заказчик);</w:t>
      </w:r>
    </w:p>
    <w:p w14:paraId="2BFDD124" w14:textId="77777777" w:rsidR="00C80615" w:rsidRPr="0060245C" w:rsidRDefault="00A04996">
      <w:pPr>
        <w:pStyle w:val="a5"/>
        <w:numPr>
          <w:ilvl w:val="0"/>
          <w:numId w:val="29"/>
        </w:numPr>
        <w:suppressAutoHyphens/>
        <w:ind w:left="0" w:firstLine="709"/>
        <w:rPr>
          <w:sz w:val="28"/>
          <w:szCs w:val="28"/>
        </w:rPr>
      </w:pPr>
      <w:r>
        <w:rPr>
          <w:sz w:val="28"/>
          <w:szCs w:val="28"/>
        </w:rPr>
        <w:t>гарант;</w:t>
      </w:r>
    </w:p>
    <w:p w14:paraId="434D2686" w14:textId="77777777" w:rsidR="00C80615" w:rsidRPr="0060245C" w:rsidRDefault="00A04996">
      <w:pPr>
        <w:pStyle w:val="a5"/>
        <w:numPr>
          <w:ilvl w:val="0"/>
          <w:numId w:val="29"/>
        </w:numPr>
        <w:suppressAutoHyphens/>
        <w:ind w:left="0" w:firstLine="709"/>
        <w:rPr>
          <w:sz w:val="28"/>
          <w:szCs w:val="28"/>
        </w:rPr>
      </w:pPr>
      <w:r>
        <w:rPr>
          <w:sz w:val="28"/>
          <w:szCs w:val="28"/>
        </w:rPr>
        <w:t>способ закупки, номер и ее наименование;</w:t>
      </w:r>
    </w:p>
    <w:p w14:paraId="01CBB15C" w14:textId="77777777" w:rsidR="00C80615" w:rsidRPr="0060245C" w:rsidRDefault="00A04996">
      <w:pPr>
        <w:pStyle w:val="a5"/>
        <w:numPr>
          <w:ilvl w:val="0"/>
          <w:numId w:val="29"/>
        </w:numPr>
        <w:suppressAutoHyphens/>
        <w:ind w:left="0" w:firstLine="709"/>
        <w:rPr>
          <w:sz w:val="28"/>
          <w:szCs w:val="28"/>
        </w:rPr>
      </w:pPr>
      <w:r>
        <w:rPr>
          <w:sz w:val="28"/>
          <w:szCs w:val="28"/>
        </w:rPr>
        <w:t>основное обязательство, исполнение по которому обеспечивается банковской гарантией, а именно:</w:t>
      </w:r>
    </w:p>
    <w:p w14:paraId="7E5FBF41" w14:textId="5E104469" w:rsidR="00C80615" w:rsidRPr="0060245C" w:rsidRDefault="00A04996">
      <w:pPr>
        <w:pStyle w:val="a5"/>
        <w:suppressAutoHyphens/>
        <w:rPr>
          <w:sz w:val="28"/>
          <w:szCs w:val="28"/>
        </w:rPr>
      </w:pPr>
      <w:r>
        <w:rPr>
          <w:sz w:val="28"/>
          <w:szCs w:val="28"/>
        </w:rPr>
        <w:lastRenderedPageBreak/>
        <w:t xml:space="preserve">- обязательство принципала, в случае если он будет признан победителем (либо участником, котировочной заявке которого присвоен второй номер (в случае если победитель признан уклонившимся от заключения договора и принято решение о его заключении с участником, , заявке которого присвоен второй порядковый номер), либо будет признан единственным участником, допущенным к участию в запросе котировок, при условии, что будет принято решение о заключении договора с таким участником), представить заказчику подписанный со своей стороны договор, иные документы, если требование их предоставления предусмотрено условиями </w:t>
      </w:r>
      <w:r w:rsidR="00A64976" w:rsidRPr="00A64976">
        <w:rPr>
          <w:sz w:val="28"/>
          <w:szCs w:val="28"/>
        </w:rPr>
        <w:t xml:space="preserve">котировочной документации </w:t>
      </w:r>
      <w:r>
        <w:rPr>
          <w:sz w:val="28"/>
          <w:szCs w:val="28"/>
        </w:rPr>
        <w:t>в течение 5 (пяти) календарных дней с даты получения проекта договора от заказчика;</w:t>
      </w:r>
    </w:p>
    <w:p w14:paraId="3A392098" w14:textId="77777777" w:rsidR="00033DA1" w:rsidRPr="0060245C" w:rsidRDefault="00A04996" w:rsidP="007766B1">
      <w:pPr>
        <w:pStyle w:val="a5"/>
        <w:suppressAutoHyphens/>
        <w:rPr>
          <w:sz w:val="28"/>
          <w:szCs w:val="28"/>
        </w:rPr>
      </w:pPr>
      <w:r>
        <w:rPr>
          <w:sz w:val="28"/>
          <w:szCs w:val="28"/>
        </w:rPr>
        <w:t>- обязательство принципала не совершать действий, направленных на отзыв или изменение своей котировочной заявки на участие в запросе котировок после окончания срока подачи заявок;</w:t>
      </w:r>
    </w:p>
    <w:p w14:paraId="3CA43B10" w14:textId="77777777" w:rsidR="00C80615" w:rsidRPr="0060245C" w:rsidRDefault="00A04996">
      <w:pPr>
        <w:pStyle w:val="a5"/>
        <w:numPr>
          <w:ilvl w:val="0"/>
          <w:numId w:val="29"/>
        </w:numPr>
        <w:suppressAutoHyphens/>
        <w:ind w:left="0" w:firstLine="709"/>
        <w:rPr>
          <w:sz w:val="28"/>
          <w:szCs w:val="28"/>
        </w:rPr>
      </w:pPr>
      <w:r>
        <w:rPr>
          <w:sz w:val="28"/>
          <w:szCs w:val="28"/>
        </w:rPr>
        <w:t>денежная сумма, подлежащая выплате;</w:t>
      </w:r>
    </w:p>
    <w:p w14:paraId="037AB879" w14:textId="77777777" w:rsidR="00C80615" w:rsidRPr="0060245C" w:rsidRDefault="00A04996">
      <w:pPr>
        <w:pStyle w:val="a5"/>
        <w:numPr>
          <w:ilvl w:val="0"/>
          <w:numId w:val="29"/>
        </w:numPr>
        <w:suppressAutoHyphens/>
        <w:ind w:left="0" w:firstLine="709"/>
        <w:rPr>
          <w:sz w:val="28"/>
          <w:szCs w:val="28"/>
        </w:rPr>
      </w:pPr>
      <w:r>
        <w:rPr>
          <w:sz w:val="28"/>
          <w:szCs w:val="28"/>
        </w:rPr>
        <w:t>обстоятельства, при наступлении которых должна быть выплачена сумма гарантии, а именно:</w:t>
      </w:r>
    </w:p>
    <w:p w14:paraId="16039D67" w14:textId="77777777" w:rsidR="00033DA1" w:rsidRPr="0060245C" w:rsidRDefault="00A04996" w:rsidP="007766B1">
      <w:pPr>
        <w:pStyle w:val="a5"/>
        <w:suppressAutoHyphens/>
        <w:rPr>
          <w:sz w:val="28"/>
          <w:szCs w:val="28"/>
        </w:rPr>
      </w:pPr>
      <w:r>
        <w:rPr>
          <w:sz w:val="28"/>
          <w:szCs w:val="28"/>
        </w:rPr>
        <w:t>- изменение или отзыв принципалом поданной заявки на участие в запросе котировок, если такой отзыв (изменение) проведены после окончания срока подачи заявок на участие в запросе котировок;</w:t>
      </w:r>
    </w:p>
    <w:p w14:paraId="23BA28AD" w14:textId="77777777" w:rsidR="00033DA1" w:rsidRPr="0060245C" w:rsidRDefault="00A04996" w:rsidP="007766B1">
      <w:pPr>
        <w:pStyle w:val="a5"/>
        <w:suppressAutoHyphens/>
        <w:rPr>
          <w:sz w:val="28"/>
          <w:szCs w:val="28"/>
        </w:rPr>
      </w:pPr>
      <w:r>
        <w:rPr>
          <w:sz w:val="28"/>
          <w:szCs w:val="28"/>
        </w:rPr>
        <w:t>- отказ принципала подписать договор в порядке, установленном настоящим приложением;</w:t>
      </w:r>
    </w:p>
    <w:p w14:paraId="37B7276D" w14:textId="77777777" w:rsidR="00033DA1" w:rsidRPr="0060245C" w:rsidRDefault="00A04996" w:rsidP="007766B1">
      <w:pPr>
        <w:pStyle w:val="a5"/>
        <w:suppressAutoHyphens/>
        <w:rPr>
          <w:sz w:val="28"/>
          <w:szCs w:val="28"/>
        </w:rPr>
      </w:pPr>
      <w:r>
        <w:rPr>
          <w:sz w:val="28"/>
          <w:szCs w:val="28"/>
        </w:rPr>
        <w:t>- непредставление принципалом договора в срок, установленный настоящим приложением;</w:t>
      </w:r>
    </w:p>
    <w:p w14:paraId="08704B61" w14:textId="76CC3B4E" w:rsidR="00D63435" w:rsidRPr="0060245C" w:rsidRDefault="00A04996">
      <w:pPr>
        <w:pStyle w:val="a5"/>
        <w:suppressAutoHyphens/>
        <w:rPr>
          <w:sz w:val="28"/>
          <w:szCs w:val="28"/>
        </w:rPr>
      </w:pPr>
      <w:r>
        <w:rPr>
          <w:sz w:val="28"/>
          <w:szCs w:val="28"/>
        </w:rPr>
        <w:t xml:space="preserve">- непредставление принципалом обеспечения исполнения договора (в случае если обеспечение исполнения договора предусмотрено </w:t>
      </w:r>
      <w:r w:rsidR="00A64976" w:rsidRPr="00A64976">
        <w:rPr>
          <w:sz w:val="28"/>
          <w:szCs w:val="28"/>
        </w:rPr>
        <w:t>котировочной документаци</w:t>
      </w:r>
      <w:r w:rsidR="00A64976">
        <w:rPr>
          <w:sz w:val="28"/>
          <w:szCs w:val="28"/>
        </w:rPr>
        <w:t>ей</w:t>
      </w:r>
      <w:r>
        <w:rPr>
          <w:sz w:val="28"/>
          <w:szCs w:val="28"/>
        </w:rPr>
        <w:t>);</w:t>
      </w:r>
    </w:p>
    <w:p w14:paraId="5708865A" w14:textId="72969EAB" w:rsidR="00D63435" w:rsidRPr="0060245C" w:rsidRDefault="00A04996">
      <w:pPr>
        <w:pStyle w:val="a5"/>
        <w:suppressAutoHyphens/>
        <w:rPr>
          <w:sz w:val="28"/>
          <w:szCs w:val="28"/>
        </w:rPr>
      </w:pPr>
      <w:r>
        <w:rPr>
          <w:sz w:val="28"/>
          <w:szCs w:val="28"/>
        </w:rPr>
        <w:t xml:space="preserve">- представление принципалом обеспечения исполнения договора не в соответствии с требованиями </w:t>
      </w:r>
      <w:r w:rsidR="00A64976" w:rsidRPr="00A64976">
        <w:rPr>
          <w:sz w:val="28"/>
          <w:szCs w:val="28"/>
        </w:rPr>
        <w:t xml:space="preserve">котировочной документации </w:t>
      </w:r>
      <w:r>
        <w:rPr>
          <w:sz w:val="28"/>
          <w:szCs w:val="28"/>
        </w:rPr>
        <w:t xml:space="preserve">(в случае если обеспечение исполнения договора предусмотрено </w:t>
      </w:r>
      <w:r w:rsidR="00A64976" w:rsidRPr="00A64976">
        <w:rPr>
          <w:sz w:val="28"/>
          <w:szCs w:val="28"/>
        </w:rPr>
        <w:t>котировочной документаци</w:t>
      </w:r>
      <w:r w:rsidR="00A64976">
        <w:rPr>
          <w:sz w:val="28"/>
          <w:szCs w:val="28"/>
        </w:rPr>
        <w:t>ей</w:t>
      </w:r>
      <w:r>
        <w:rPr>
          <w:sz w:val="28"/>
          <w:szCs w:val="28"/>
        </w:rPr>
        <w:t>);</w:t>
      </w:r>
    </w:p>
    <w:p w14:paraId="7D171AC9" w14:textId="77777777" w:rsidR="00D63435" w:rsidRPr="0060245C" w:rsidRDefault="00A04996">
      <w:pPr>
        <w:pStyle w:val="a5"/>
        <w:suppressAutoHyphens/>
        <w:rPr>
          <w:sz w:val="28"/>
          <w:szCs w:val="28"/>
        </w:rPr>
      </w:pPr>
      <w:r>
        <w:rPr>
          <w:sz w:val="28"/>
          <w:szCs w:val="28"/>
        </w:rPr>
        <w:t>- непредставление сведений в отношении всей цепочки собственников, включая бенефициаров (в том числе конечных);</w:t>
      </w:r>
    </w:p>
    <w:p w14:paraId="7A6B8707" w14:textId="77777777" w:rsidR="00C80615" w:rsidRPr="0060245C" w:rsidRDefault="00A04996">
      <w:pPr>
        <w:pStyle w:val="a5"/>
        <w:numPr>
          <w:ilvl w:val="0"/>
          <w:numId w:val="29"/>
        </w:numPr>
        <w:suppressAutoHyphens/>
        <w:ind w:left="0" w:firstLine="709"/>
        <w:rPr>
          <w:sz w:val="28"/>
          <w:szCs w:val="28"/>
        </w:rPr>
      </w:pPr>
      <w:r>
        <w:rPr>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14:paraId="0A281B0C" w14:textId="77777777" w:rsidR="00C80615" w:rsidRPr="0060245C" w:rsidRDefault="00A04996" w:rsidP="008B5BFF">
      <w:pPr>
        <w:pStyle w:val="a3"/>
        <w:numPr>
          <w:ilvl w:val="2"/>
          <w:numId w:val="61"/>
        </w:numPr>
        <w:ind w:left="0" w:firstLine="709"/>
        <w:jc w:val="both"/>
        <w:rPr>
          <w:sz w:val="28"/>
          <w:szCs w:val="28"/>
        </w:rPr>
      </w:pPr>
      <w:r>
        <w:rPr>
          <w:sz w:val="28"/>
          <w:szCs w:val="28"/>
        </w:rPr>
        <w:t>Банковская гарантия должна быть безусловной и безотзывной (гарантия не может быть отозвана или изменена гарантом в одностороннем порядке).</w:t>
      </w:r>
    </w:p>
    <w:p w14:paraId="3FA24672" w14:textId="77777777" w:rsidR="00C80615" w:rsidRPr="0060245C" w:rsidRDefault="00A04996" w:rsidP="008B5BFF">
      <w:pPr>
        <w:pStyle w:val="a3"/>
        <w:numPr>
          <w:ilvl w:val="2"/>
          <w:numId w:val="61"/>
        </w:numPr>
        <w:ind w:left="0" w:firstLine="709"/>
        <w:jc w:val="both"/>
        <w:rPr>
          <w:sz w:val="28"/>
          <w:szCs w:val="28"/>
        </w:rPr>
      </w:pPr>
      <w:r>
        <w:rPr>
          <w:sz w:val="28"/>
          <w:szCs w:val="28"/>
        </w:rPr>
        <w:t>Банковская гарантия также должна содержать:</w:t>
      </w:r>
    </w:p>
    <w:p w14:paraId="4F7547E6" w14:textId="77777777" w:rsidR="00C80615" w:rsidRPr="0060245C" w:rsidRDefault="00A04996">
      <w:pPr>
        <w:pStyle w:val="a5"/>
        <w:numPr>
          <w:ilvl w:val="0"/>
          <w:numId w:val="32"/>
        </w:numPr>
        <w:suppressAutoHyphens/>
        <w:ind w:left="0" w:firstLine="709"/>
        <w:rPr>
          <w:sz w:val="28"/>
          <w:szCs w:val="28"/>
        </w:rPr>
      </w:pPr>
      <w:r>
        <w:rPr>
          <w:sz w:val="28"/>
          <w:szCs w:val="28"/>
        </w:rPr>
        <w:t xml:space="preserve">обязанность гаранта по рассмотрению требования бенефициара и осуществления платежа в пользу бенефициара в течение 5 (пяти) рабочих </w:t>
      </w:r>
      <w:r>
        <w:rPr>
          <w:sz w:val="28"/>
          <w:szCs w:val="28"/>
        </w:rPr>
        <w:lastRenderedPageBreak/>
        <w:t>(банковских) дней со дня, следующего за днем получения требования бенефициара (заказчика) со всеми приложенными к нему документами;</w:t>
      </w:r>
    </w:p>
    <w:p w14:paraId="61541D24" w14:textId="77777777" w:rsidR="0059659E" w:rsidRPr="0060245C" w:rsidRDefault="00A04996" w:rsidP="0059659E">
      <w:pPr>
        <w:pStyle w:val="a5"/>
        <w:numPr>
          <w:ilvl w:val="0"/>
          <w:numId w:val="32"/>
        </w:numPr>
        <w:suppressAutoHyphens/>
        <w:ind w:left="0" w:firstLine="705"/>
        <w:rPr>
          <w:sz w:val="28"/>
          <w:szCs w:val="28"/>
        </w:rPr>
      </w:pPr>
      <w:r>
        <w:rPr>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14:paraId="72EEDF11" w14:textId="77777777" w:rsidR="0059659E" w:rsidRPr="0060245C" w:rsidRDefault="00A04996" w:rsidP="0059659E">
      <w:pPr>
        <w:pStyle w:val="a5"/>
        <w:numPr>
          <w:ilvl w:val="0"/>
          <w:numId w:val="32"/>
        </w:numPr>
        <w:suppressAutoHyphens/>
        <w:ind w:left="0" w:firstLine="705"/>
        <w:rPr>
          <w:sz w:val="28"/>
          <w:szCs w:val="28"/>
        </w:rPr>
      </w:pPr>
      <w:r>
        <w:rPr>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14:paraId="50F08C15" w14:textId="77777777" w:rsidR="0059659E" w:rsidRPr="0060245C" w:rsidRDefault="00A04996" w:rsidP="0059659E">
      <w:pPr>
        <w:pStyle w:val="a5"/>
        <w:numPr>
          <w:ilvl w:val="0"/>
          <w:numId w:val="32"/>
        </w:numPr>
        <w:suppressAutoHyphens/>
        <w:ind w:left="0" w:firstLine="705"/>
        <w:rPr>
          <w:sz w:val="28"/>
          <w:szCs w:val="28"/>
        </w:rPr>
      </w:pPr>
      <w:r>
        <w:rPr>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14:paraId="373AD3AD" w14:textId="77777777" w:rsidR="0059659E" w:rsidRPr="0060245C" w:rsidRDefault="00A04996" w:rsidP="0059659E">
      <w:pPr>
        <w:pStyle w:val="a5"/>
        <w:numPr>
          <w:ilvl w:val="0"/>
          <w:numId w:val="32"/>
        </w:numPr>
        <w:suppressAutoHyphens/>
        <w:ind w:left="0" w:firstLine="705"/>
        <w:rPr>
          <w:sz w:val="28"/>
          <w:szCs w:val="28"/>
        </w:rPr>
      </w:pPr>
      <w:r>
        <w:rPr>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14:paraId="66D769B7" w14:textId="77777777" w:rsidR="0059659E" w:rsidRPr="0060245C" w:rsidRDefault="00A04996" w:rsidP="0059659E">
      <w:pPr>
        <w:pStyle w:val="a5"/>
        <w:numPr>
          <w:ilvl w:val="0"/>
          <w:numId w:val="32"/>
        </w:numPr>
        <w:suppressAutoHyphens/>
        <w:ind w:left="0" w:firstLine="705"/>
        <w:rPr>
          <w:sz w:val="28"/>
          <w:szCs w:val="28"/>
        </w:rPr>
      </w:pPr>
      <w:r>
        <w:rPr>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14:paraId="70FF7176" w14:textId="77777777" w:rsidR="0059659E" w:rsidRPr="0060245C" w:rsidRDefault="00A04996" w:rsidP="0059659E">
      <w:pPr>
        <w:pStyle w:val="a5"/>
        <w:numPr>
          <w:ilvl w:val="0"/>
          <w:numId w:val="32"/>
        </w:numPr>
        <w:suppressAutoHyphens/>
        <w:ind w:left="0" w:firstLine="705"/>
        <w:rPr>
          <w:sz w:val="28"/>
          <w:szCs w:val="28"/>
        </w:rPr>
      </w:pPr>
      <w:r>
        <w:rPr>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14:paraId="12B0AFDC" w14:textId="77777777" w:rsidR="0059659E" w:rsidRPr="0060245C" w:rsidRDefault="00A04996" w:rsidP="0059659E">
      <w:pPr>
        <w:pStyle w:val="a5"/>
        <w:numPr>
          <w:ilvl w:val="0"/>
          <w:numId w:val="32"/>
        </w:numPr>
        <w:suppressAutoHyphens/>
        <w:ind w:left="0" w:firstLine="705"/>
        <w:rPr>
          <w:sz w:val="28"/>
          <w:szCs w:val="28"/>
        </w:rPr>
      </w:pPr>
      <w:r>
        <w:rPr>
          <w:sz w:val="28"/>
          <w:szCs w:val="28"/>
        </w:rPr>
        <w:t>условие, согласно которому банковская гарантия вступает в силу со дня вскрытия заявок;</w:t>
      </w:r>
    </w:p>
    <w:p w14:paraId="720A14D3" w14:textId="7C8DB139" w:rsidR="0059659E" w:rsidRPr="0060245C" w:rsidRDefault="00A04996" w:rsidP="0059659E">
      <w:pPr>
        <w:pStyle w:val="a5"/>
        <w:numPr>
          <w:ilvl w:val="0"/>
          <w:numId w:val="32"/>
        </w:numPr>
        <w:suppressAutoHyphens/>
        <w:ind w:left="0" w:firstLine="705"/>
        <w:rPr>
          <w:sz w:val="28"/>
          <w:szCs w:val="28"/>
        </w:rPr>
      </w:pPr>
      <w:r>
        <w:rPr>
          <w:sz w:val="28"/>
          <w:szCs w:val="28"/>
        </w:rPr>
        <w:t xml:space="preserve">срок действия банковской гарантии в соответствии с требованиями </w:t>
      </w:r>
      <w:r w:rsidR="00A64976" w:rsidRPr="00A64976">
        <w:rPr>
          <w:sz w:val="28"/>
          <w:szCs w:val="28"/>
        </w:rPr>
        <w:t>котировочной документации</w:t>
      </w:r>
      <w:r>
        <w:rPr>
          <w:sz w:val="28"/>
          <w:szCs w:val="28"/>
        </w:rPr>
        <w:t>;</w:t>
      </w:r>
    </w:p>
    <w:p w14:paraId="07CDE6E8" w14:textId="77777777" w:rsidR="0059659E" w:rsidRPr="0060245C" w:rsidRDefault="00A04996" w:rsidP="0059659E">
      <w:pPr>
        <w:pStyle w:val="a5"/>
        <w:numPr>
          <w:ilvl w:val="0"/>
          <w:numId w:val="32"/>
        </w:numPr>
        <w:suppressAutoHyphens/>
        <w:ind w:left="0" w:firstLine="705"/>
        <w:rPr>
          <w:sz w:val="28"/>
          <w:szCs w:val="28"/>
        </w:rPr>
      </w:pPr>
      <w:r>
        <w:rPr>
          <w:sz w:val="28"/>
          <w:szCs w:val="28"/>
        </w:rPr>
        <w:t>указание на то, что 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p w14:paraId="011FF653" w14:textId="77777777" w:rsidR="0059659E" w:rsidRPr="0060245C" w:rsidRDefault="00A04996" w:rsidP="0059659E">
      <w:pPr>
        <w:pStyle w:val="a5"/>
        <w:numPr>
          <w:ilvl w:val="0"/>
          <w:numId w:val="32"/>
        </w:numPr>
        <w:suppressAutoHyphens/>
        <w:ind w:left="0" w:firstLine="705"/>
        <w:rPr>
          <w:sz w:val="28"/>
          <w:szCs w:val="28"/>
        </w:rPr>
      </w:pPr>
      <w:r>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банков» на последнюю отчетную дату и на дату выдачи гарантии.</w:t>
      </w:r>
    </w:p>
    <w:p w14:paraId="42398FCA" w14:textId="77777777" w:rsidR="00C80615" w:rsidRPr="0060245C" w:rsidRDefault="00A04996" w:rsidP="008B5BFF">
      <w:pPr>
        <w:pStyle w:val="a3"/>
        <w:numPr>
          <w:ilvl w:val="2"/>
          <w:numId w:val="61"/>
        </w:numPr>
        <w:ind w:left="0" w:firstLine="709"/>
        <w:jc w:val="both"/>
        <w:rPr>
          <w:sz w:val="28"/>
          <w:szCs w:val="28"/>
        </w:rPr>
      </w:pPr>
      <w:r>
        <w:rPr>
          <w:sz w:val="28"/>
          <w:szCs w:val="28"/>
        </w:rPr>
        <w:t>Не допускается включение в условия банковской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банковской гарантией (судебных актов, претензий, писем, уведомлений), за исключением копии выданной гарантии, карточки с образцами подписей уполномоченных лиц бенефициара.</w:t>
      </w:r>
    </w:p>
    <w:p w14:paraId="354E16B8" w14:textId="099DF959" w:rsidR="00C80615" w:rsidRPr="0060245C" w:rsidRDefault="00A04996" w:rsidP="008B5BFF">
      <w:pPr>
        <w:pStyle w:val="a3"/>
        <w:numPr>
          <w:ilvl w:val="2"/>
          <w:numId w:val="61"/>
        </w:numPr>
        <w:ind w:left="0" w:firstLine="709"/>
        <w:jc w:val="both"/>
        <w:rPr>
          <w:sz w:val="28"/>
          <w:szCs w:val="28"/>
        </w:rPr>
      </w:pPr>
      <w:r>
        <w:rPr>
          <w:sz w:val="28"/>
          <w:szCs w:val="28"/>
        </w:rPr>
        <w:lastRenderedPageBreak/>
        <w:t xml:space="preserve">Основанием для отказа в допуске к участию в запросе котировок является несоответствие банковской гарантии условиям, изложенным в </w:t>
      </w:r>
      <w:r w:rsidR="00A64976" w:rsidRPr="00A64976">
        <w:rPr>
          <w:sz w:val="28"/>
          <w:szCs w:val="28"/>
        </w:rPr>
        <w:t>котировочной документации</w:t>
      </w:r>
      <w:r>
        <w:rPr>
          <w:sz w:val="28"/>
          <w:szCs w:val="28"/>
        </w:rPr>
        <w:t>.</w:t>
      </w:r>
    </w:p>
    <w:p w14:paraId="0FCA6A16" w14:textId="77777777" w:rsidR="00C80615" w:rsidRPr="0060245C" w:rsidRDefault="00A04996">
      <w:pPr>
        <w:tabs>
          <w:tab w:val="left" w:pos="4655"/>
        </w:tabs>
        <w:ind w:firstLine="709"/>
        <w:jc w:val="both"/>
        <w:rPr>
          <w:rFonts w:eastAsia="MS Mincho"/>
          <w:sz w:val="28"/>
          <w:szCs w:val="28"/>
        </w:rPr>
      </w:pPr>
      <w:r>
        <w:rPr>
          <w:rFonts w:eastAsia="MS Mincho"/>
          <w:sz w:val="28"/>
          <w:szCs w:val="28"/>
        </w:rPr>
        <w:tab/>
      </w:r>
    </w:p>
    <w:p w14:paraId="63548E47" w14:textId="77777777" w:rsidR="00C80615" w:rsidRPr="0060245C" w:rsidRDefault="00C278B6" w:rsidP="008B5BFF">
      <w:pPr>
        <w:pStyle w:val="3"/>
        <w:numPr>
          <w:ilvl w:val="1"/>
          <w:numId w:val="61"/>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w:t>
      </w:r>
      <w:r w:rsidR="00A04996">
        <w:rPr>
          <w:rFonts w:ascii="Times New Roman" w:hAnsi="Times New Roman" w:cs="Times New Roman"/>
          <w:sz w:val="28"/>
          <w:szCs w:val="28"/>
        </w:rPr>
        <w:t>технического предложения</w:t>
      </w:r>
    </w:p>
    <w:p w14:paraId="3DE33427" w14:textId="77777777" w:rsidR="00C80615" w:rsidRPr="0060245C" w:rsidRDefault="00C80615">
      <w:pPr>
        <w:ind w:firstLine="709"/>
        <w:rPr>
          <w:sz w:val="28"/>
          <w:szCs w:val="28"/>
        </w:rPr>
      </w:pPr>
    </w:p>
    <w:p w14:paraId="50548765" w14:textId="0F544C63" w:rsidR="00CA5A89" w:rsidRPr="0060245C" w:rsidRDefault="00A04996" w:rsidP="008B5BFF">
      <w:pPr>
        <w:pStyle w:val="a3"/>
        <w:numPr>
          <w:ilvl w:val="2"/>
          <w:numId w:val="61"/>
        </w:numPr>
        <w:ind w:left="0" w:firstLine="709"/>
        <w:jc w:val="both"/>
      </w:pPr>
      <w:r>
        <w:rPr>
          <w:sz w:val="28"/>
          <w:szCs w:val="28"/>
        </w:rPr>
        <w:t xml:space="preserve">Техническое предложение участника, представляемое в составе заявки, должно соответствовать требованиям </w:t>
      </w:r>
      <w:r w:rsidR="00AC166B" w:rsidRPr="00AC166B">
        <w:rPr>
          <w:sz w:val="28"/>
          <w:szCs w:val="28"/>
        </w:rPr>
        <w:t xml:space="preserve">котировочной документации </w:t>
      </w:r>
      <w:r>
        <w:rPr>
          <w:sz w:val="28"/>
          <w:szCs w:val="28"/>
        </w:rPr>
        <w:t xml:space="preserve">(приложений к нему), условия технического предложения должны соответствовать требованиям технического задания, являющегося приложением № 1.1 к </w:t>
      </w:r>
      <w:r w:rsidR="00F50147" w:rsidRPr="00F50147">
        <w:rPr>
          <w:sz w:val="28"/>
          <w:szCs w:val="28"/>
        </w:rPr>
        <w:t>котировочной документации</w:t>
      </w:r>
      <w:r>
        <w:rPr>
          <w:sz w:val="28"/>
          <w:szCs w:val="28"/>
        </w:rPr>
        <w:t>, и должно предоставляться по Форме технического предложения участника, представленной в приложении № 1.</w:t>
      </w:r>
      <w:r w:rsidR="00EC792F">
        <w:rPr>
          <w:sz w:val="28"/>
          <w:szCs w:val="28"/>
        </w:rPr>
        <w:t>3</w:t>
      </w:r>
      <w:r>
        <w:rPr>
          <w:sz w:val="28"/>
          <w:szCs w:val="28"/>
        </w:rPr>
        <w:t xml:space="preserve"> к </w:t>
      </w:r>
      <w:r w:rsidR="00F50147" w:rsidRPr="00F50147">
        <w:rPr>
          <w:sz w:val="28"/>
          <w:szCs w:val="28"/>
        </w:rPr>
        <w:t>котировочной документации</w:t>
      </w:r>
      <w:r>
        <w:rPr>
          <w:sz w:val="28"/>
          <w:szCs w:val="28"/>
        </w:rPr>
        <w:t>.</w:t>
      </w:r>
    </w:p>
    <w:p w14:paraId="55DB159E" w14:textId="77777777" w:rsidR="00C80615" w:rsidRPr="0060245C" w:rsidRDefault="00A04996" w:rsidP="008B5BFF">
      <w:pPr>
        <w:pStyle w:val="a3"/>
        <w:numPr>
          <w:ilvl w:val="2"/>
          <w:numId w:val="61"/>
        </w:numPr>
        <w:ind w:left="0" w:firstLine="709"/>
        <w:jc w:val="both"/>
        <w:rPr>
          <w:i/>
        </w:rPr>
      </w:pPr>
      <w:r>
        <w:rPr>
          <w:sz w:val="28"/>
          <w:szCs w:val="28"/>
        </w:rPr>
        <w:t xml:space="preserve">В составе котировочной заявки участник должен представить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техническим заданием. </w:t>
      </w:r>
    </w:p>
    <w:p w14:paraId="50D925C4" w14:textId="31D6A3DF" w:rsidR="00C80615" w:rsidRPr="0060245C" w:rsidRDefault="00A04996" w:rsidP="008B5BFF">
      <w:pPr>
        <w:pStyle w:val="a3"/>
        <w:numPr>
          <w:ilvl w:val="2"/>
          <w:numId w:val="61"/>
        </w:numPr>
        <w:ind w:left="0" w:firstLine="709"/>
        <w:jc w:val="both"/>
        <w:rPr>
          <w:i/>
        </w:rPr>
      </w:pPr>
      <w:r>
        <w:rPr>
          <w:sz w:val="28"/>
          <w:szCs w:val="28"/>
        </w:rPr>
        <w:t xml:space="preserve">Техническое предложение должно включать цену за единицу (если указание цены за единицу предусмотрено </w:t>
      </w:r>
      <w:r w:rsidR="00F50147" w:rsidRPr="00F50147">
        <w:rPr>
          <w:sz w:val="28"/>
          <w:szCs w:val="28"/>
        </w:rPr>
        <w:t>котировочной документаци</w:t>
      </w:r>
      <w:r w:rsidR="00F50147">
        <w:rPr>
          <w:sz w:val="28"/>
          <w:szCs w:val="28"/>
        </w:rPr>
        <w:t>ей</w:t>
      </w:r>
      <w:r>
        <w:rPr>
          <w:sz w:val="28"/>
          <w:szCs w:val="28"/>
        </w:rPr>
        <w:t xml:space="preserve">) и общую цену предложения. </w:t>
      </w:r>
    </w:p>
    <w:p w14:paraId="358AA21A" w14:textId="77777777" w:rsidR="00C80615" w:rsidRPr="0060245C" w:rsidRDefault="00A04996" w:rsidP="008B5BFF">
      <w:pPr>
        <w:pStyle w:val="a3"/>
        <w:numPr>
          <w:ilvl w:val="2"/>
          <w:numId w:val="61"/>
        </w:numPr>
        <w:ind w:left="0" w:firstLine="709"/>
        <w:jc w:val="both"/>
        <w:rPr>
          <w:i/>
        </w:rPr>
      </w:pPr>
      <w:r>
        <w:rPr>
          <w:sz w:val="28"/>
          <w:szCs w:val="28"/>
        </w:rPr>
        <w:t xml:space="preserve">Цены необходимо приводить в рублях с учетом всех возможных расходов участника. </w:t>
      </w:r>
    </w:p>
    <w:p w14:paraId="22798761" w14:textId="77777777" w:rsidR="00C80615" w:rsidRPr="0060245C" w:rsidRDefault="00A04996" w:rsidP="008B5BFF">
      <w:pPr>
        <w:pStyle w:val="a3"/>
        <w:numPr>
          <w:ilvl w:val="2"/>
          <w:numId w:val="61"/>
        </w:numPr>
        <w:ind w:left="0" w:firstLine="709"/>
        <w:jc w:val="both"/>
        <w:rPr>
          <w:i/>
        </w:rPr>
      </w:pPr>
      <w:r>
        <w:rPr>
          <w:sz w:val="28"/>
          <w:szCs w:val="28"/>
        </w:rPr>
        <w:t>Цены должны быть указаны с учетом НДС и без учета НДС.</w:t>
      </w:r>
    </w:p>
    <w:p w14:paraId="2B4B561A" w14:textId="77777777" w:rsidR="00C80615" w:rsidRPr="0060245C" w:rsidRDefault="00A04996" w:rsidP="008B5BFF">
      <w:pPr>
        <w:pStyle w:val="a3"/>
        <w:numPr>
          <w:ilvl w:val="2"/>
          <w:numId w:val="61"/>
        </w:numPr>
        <w:ind w:left="0" w:firstLine="709"/>
        <w:jc w:val="both"/>
        <w:rPr>
          <w:i/>
        </w:rPr>
      </w:pPr>
      <w:r>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14:paraId="0432F053" w14:textId="1A1954AF" w:rsidR="00C80615" w:rsidRPr="0060245C" w:rsidRDefault="00A04996" w:rsidP="008B5BFF">
      <w:pPr>
        <w:pStyle w:val="a3"/>
        <w:numPr>
          <w:ilvl w:val="2"/>
          <w:numId w:val="61"/>
        </w:numPr>
        <w:ind w:left="0" w:firstLine="709"/>
        <w:jc w:val="both"/>
        <w:rPr>
          <w:i/>
        </w:rPr>
      </w:pPr>
      <w:r>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w:t>
      </w:r>
      <w:r w:rsidR="00F50147" w:rsidRPr="00F50147">
        <w:rPr>
          <w:sz w:val="28"/>
          <w:szCs w:val="28"/>
        </w:rPr>
        <w:t>котировочной документаци</w:t>
      </w:r>
      <w:r w:rsidR="00F50147">
        <w:rPr>
          <w:sz w:val="28"/>
          <w:szCs w:val="28"/>
        </w:rPr>
        <w:t xml:space="preserve">ей </w:t>
      </w:r>
      <w:r>
        <w:rPr>
          <w:sz w:val="28"/>
          <w:szCs w:val="28"/>
        </w:rPr>
        <w:t xml:space="preserve">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proofErr w:type="gramStart"/>
      <w:r>
        <w:rPr>
          <w:sz w:val="28"/>
          <w:szCs w:val="28"/>
        </w:rPr>
        <w:t>расхождений показателей</w:t>
      </w:r>
      <w:proofErr w:type="gramEnd"/>
      <w:r>
        <w:rPr>
          <w:sz w:val="28"/>
          <w:szCs w:val="28"/>
        </w:rPr>
        <w:t xml:space="preserve"> изложенных цифрами и прописью, приоритет имеют написанные прописью.</w:t>
      </w:r>
    </w:p>
    <w:p w14:paraId="313A6191" w14:textId="631B72DE" w:rsidR="00C80615" w:rsidRPr="0060245C" w:rsidRDefault="00A04996" w:rsidP="008B5BFF">
      <w:pPr>
        <w:pStyle w:val="a3"/>
        <w:numPr>
          <w:ilvl w:val="2"/>
          <w:numId w:val="61"/>
        </w:numPr>
        <w:ind w:left="0" w:firstLine="709"/>
        <w:jc w:val="both"/>
        <w:rPr>
          <w:i/>
        </w:rPr>
      </w:pPr>
      <w:r>
        <w:rPr>
          <w:sz w:val="28"/>
          <w:szCs w:val="28"/>
        </w:rPr>
        <w:t xml:space="preserve">Предложение участника о цене, содержащееся </w:t>
      </w:r>
      <w:r w:rsidR="00F50147">
        <w:rPr>
          <w:sz w:val="28"/>
          <w:szCs w:val="28"/>
        </w:rPr>
        <w:t>в техническом предложении,</w:t>
      </w:r>
      <w:r>
        <w:rPr>
          <w:sz w:val="28"/>
          <w:szCs w:val="28"/>
        </w:rPr>
        <w:t xml:space="preserve"> не должно превышать начальную (максимальную) цену договора (цену лота), установленную в </w:t>
      </w:r>
      <w:r w:rsidR="00F50147" w:rsidRPr="00F50147">
        <w:rPr>
          <w:sz w:val="28"/>
          <w:szCs w:val="28"/>
        </w:rPr>
        <w:t xml:space="preserve">котировочной документации </w:t>
      </w:r>
      <w:r>
        <w:rPr>
          <w:sz w:val="28"/>
          <w:szCs w:val="28"/>
        </w:rPr>
        <w:t xml:space="preserve">(с учетом НДС и без учета НДС). Если в </w:t>
      </w:r>
      <w:r w:rsidR="00F50147" w:rsidRPr="00F50147">
        <w:rPr>
          <w:sz w:val="28"/>
          <w:szCs w:val="28"/>
        </w:rPr>
        <w:t xml:space="preserve">котировочной документации </w:t>
      </w:r>
      <w:r>
        <w:rPr>
          <w:sz w:val="28"/>
          <w:szCs w:val="28"/>
        </w:rPr>
        <w:t xml:space="preserve">указаны </w:t>
      </w:r>
      <w:r>
        <w:rPr>
          <w:sz w:val="28"/>
          <w:szCs w:val="28"/>
        </w:rPr>
        <w:lastRenderedPageBreak/>
        <w:t>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w:t>
      </w:r>
      <w:r w:rsidR="00C278B6">
        <w:rPr>
          <w:sz w:val="28"/>
          <w:szCs w:val="28"/>
        </w:rPr>
        <w:t xml:space="preserve"> (</w:t>
      </w:r>
      <w:r w:rsidR="00C278B6" w:rsidRPr="00C278B6">
        <w:rPr>
          <w:sz w:val="28"/>
          <w:szCs w:val="28"/>
        </w:rPr>
        <w:t xml:space="preserve">если указание цены за единицу предусмотрено </w:t>
      </w:r>
      <w:r w:rsidR="00F50147" w:rsidRPr="00F50147">
        <w:rPr>
          <w:sz w:val="28"/>
          <w:szCs w:val="28"/>
        </w:rPr>
        <w:t>котировочной документац</w:t>
      </w:r>
      <w:r w:rsidR="00F50147">
        <w:rPr>
          <w:sz w:val="28"/>
          <w:szCs w:val="28"/>
        </w:rPr>
        <w:t>ией</w:t>
      </w:r>
      <w:r w:rsidR="00C278B6">
        <w:rPr>
          <w:sz w:val="28"/>
          <w:szCs w:val="28"/>
        </w:rPr>
        <w:t>)</w:t>
      </w:r>
      <w:r>
        <w:rPr>
          <w:sz w:val="28"/>
          <w:szCs w:val="28"/>
        </w:rPr>
        <w:t xml:space="preserve">. Цена за единицу, предложенная участником, не должна превышать цену за единицу, установленную в </w:t>
      </w:r>
      <w:r w:rsidR="00F50147" w:rsidRPr="00F50147">
        <w:rPr>
          <w:sz w:val="28"/>
          <w:szCs w:val="28"/>
        </w:rPr>
        <w:t xml:space="preserve">котировочной документации </w:t>
      </w:r>
      <w:r>
        <w:rPr>
          <w:sz w:val="28"/>
          <w:szCs w:val="28"/>
        </w:rPr>
        <w:t>(с учетом НДС и без учета НДС).</w:t>
      </w:r>
    </w:p>
    <w:p w14:paraId="27BDC11B" w14:textId="77777777" w:rsidR="00C80615" w:rsidRPr="0060245C" w:rsidRDefault="00A04996" w:rsidP="008B5BFF">
      <w:pPr>
        <w:pStyle w:val="a3"/>
        <w:numPr>
          <w:ilvl w:val="2"/>
          <w:numId w:val="61"/>
        </w:numPr>
        <w:ind w:left="0" w:firstLine="709"/>
        <w:jc w:val="both"/>
        <w:rPr>
          <w:sz w:val="28"/>
          <w:szCs w:val="28"/>
        </w:rPr>
      </w:pPr>
      <w:r>
        <w:rPr>
          <w:sz w:val="28"/>
          <w:szCs w:val="28"/>
        </w:rPr>
        <w:t>В случае поставки товаров в техническом предложении должны быть указаны марки</w:t>
      </w:r>
      <w:r w:rsidR="00C278B6">
        <w:rPr>
          <w:sz w:val="28"/>
          <w:szCs w:val="28"/>
        </w:rPr>
        <w:t xml:space="preserve"> (при наличии)</w:t>
      </w:r>
      <w:r>
        <w:rPr>
          <w:sz w:val="28"/>
          <w:szCs w:val="28"/>
        </w:rPr>
        <w:t>, модели, наименования предлагаемого товара по каждой номенклатурной позиции.</w:t>
      </w:r>
    </w:p>
    <w:p w14:paraId="35A602F3" w14:textId="39FDF1B1" w:rsidR="00C80615" w:rsidRPr="0060245C" w:rsidRDefault="00A04996" w:rsidP="008B5BFF">
      <w:pPr>
        <w:pStyle w:val="a3"/>
        <w:numPr>
          <w:ilvl w:val="2"/>
          <w:numId w:val="61"/>
        </w:numPr>
        <w:ind w:left="0" w:firstLine="709"/>
        <w:jc w:val="both"/>
        <w:rPr>
          <w:sz w:val="28"/>
          <w:szCs w:val="28"/>
        </w:rPr>
      </w:pPr>
      <w:r>
        <w:rPr>
          <w:sz w:val="28"/>
          <w:szCs w:val="28"/>
        </w:rPr>
        <w:t>Если участником запроса котировок предлагается эквивалентный товар, участник в техническом предложении должен указать по каждому наименованию эквивалентного товара марку</w:t>
      </w:r>
      <w:r w:rsidR="00C278B6">
        <w:rPr>
          <w:sz w:val="28"/>
          <w:szCs w:val="28"/>
        </w:rPr>
        <w:t xml:space="preserve"> (при наличии)</w:t>
      </w:r>
      <w:r>
        <w:rPr>
          <w:sz w:val="28"/>
          <w:szCs w:val="28"/>
        </w:rPr>
        <w:t xml:space="preserve">, модель, название, производителя, конкретные характеристики и их значения, соответствующие требованиям </w:t>
      </w:r>
      <w:r w:rsidR="00F50147" w:rsidRPr="00F50147">
        <w:rPr>
          <w:sz w:val="28"/>
          <w:szCs w:val="28"/>
        </w:rPr>
        <w:t>котировочной документации</w:t>
      </w:r>
      <w:r>
        <w:rPr>
          <w:sz w:val="28"/>
          <w:szCs w:val="28"/>
        </w:rPr>
        <w:t>. В случае непредставления указанной информации товар не будет рассматриваться как эквивалентный.</w:t>
      </w:r>
    </w:p>
    <w:p w14:paraId="3CCBEB76" w14:textId="77777777" w:rsidR="00C80615" w:rsidRPr="0060245C" w:rsidRDefault="00C80615">
      <w:pPr>
        <w:pStyle w:val="a3"/>
        <w:ind w:left="709"/>
        <w:jc w:val="both"/>
        <w:rPr>
          <w:sz w:val="28"/>
          <w:szCs w:val="28"/>
        </w:rPr>
      </w:pPr>
    </w:p>
    <w:p w14:paraId="7614D6C5" w14:textId="77777777" w:rsidR="00C80615" w:rsidRPr="0060245C" w:rsidRDefault="00A04996" w:rsidP="008B5BFF">
      <w:pPr>
        <w:pStyle w:val="3"/>
        <w:numPr>
          <w:ilvl w:val="1"/>
          <w:numId w:val="61"/>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Обеспечение исполнения договора</w:t>
      </w:r>
    </w:p>
    <w:p w14:paraId="188039A8" w14:textId="77777777" w:rsidR="00C80615" w:rsidRPr="0060245C" w:rsidRDefault="00C80615">
      <w:pPr>
        <w:ind w:firstLine="709"/>
        <w:rPr>
          <w:sz w:val="28"/>
          <w:szCs w:val="28"/>
        </w:rPr>
      </w:pPr>
    </w:p>
    <w:p w14:paraId="0A309FB3" w14:textId="4946A5E7" w:rsidR="00C9141E" w:rsidRPr="0060245C" w:rsidRDefault="00A04996" w:rsidP="008B5BFF">
      <w:pPr>
        <w:pStyle w:val="a3"/>
        <w:numPr>
          <w:ilvl w:val="2"/>
          <w:numId w:val="61"/>
        </w:numPr>
        <w:ind w:left="0" w:firstLine="709"/>
        <w:jc w:val="both"/>
        <w:rPr>
          <w:sz w:val="28"/>
          <w:szCs w:val="28"/>
        </w:rPr>
      </w:pPr>
      <w:r>
        <w:rPr>
          <w:sz w:val="28"/>
          <w:szCs w:val="28"/>
        </w:rPr>
        <w:t xml:space="preserve">Обеспечение исполнения договора предоставляется, если в пункте 1.6 </w:t>
      </w:r>
      <w:r w:rsidR="00F50147" w:rsidRPr="00F50147">
        <w:rPr>
          <w:sz w:val="28"/>
          <w:szCs w:val="28"/>
        </w:rPr>
        <w:t xml:space="preserve">котировочной документации </w:t>
      </w:r>
      <w:r>
        <w:rPr>
          <w:sz w:val="28"/>
          <w:szCs w:val="28"/>
        </w:rPr>
        <w:t xml:space="preserve">установлено требование о предоставлении обеспечения исполнения договора. Исполнение договора может обеспечиваться представлением банковской гарантии, либо внесением денежных </w:t>
      </w:r>
      <w:r w:rsidR="00696BD3">
        <w:rPr>
          <w:sz w:val="28"/>
          <w:szCs w:val="28"/>
        </w:rPr>
        <w:t>средств на указанный заказчиком</w:t>
      </w:r>
      <w:r>
        <w:rPr>
          <w:sz w:val="28"/>
          <w:szCs w:val="28"/>
        </w:rPr>
        <w:t xml:space="preserve"> в пункте </w:t>
      </w:r>
      <w:r w:rsidR="00696BD3">
        <w:rPr>
          <w:sz w:val="28"/>
          <w:szCs w:val="28"/>
        </w:rPr>
        <w:t xml:space="preserve">1.6 </w:t>
      </w:r>
      <w:r w:rsidR="00F50147" w:rsidRPr="00F50147">
        <w:rPr>
          <w:sz w:val="28"/>
          <w:szCs w:val="28"/>
        </w:rPr>
        <w:t>котировочной документации</w:t>
      </w:r>
      <w:r w:rsidR="00696BD3">
        <w:rPr>
          <w:sz w:val="28"/>
          <w:szCs w:val="28"/>
        </w:rPr>
        <w:t xml:space="preserve"> </w:t>
      </w:r>
      <w:r>
        <w:rPr>
          <w:sz w:val="28"/>
          <w:szCs w:val="28"/>
        </w:rPr>
        <w:t>счет, на котором в соответствии с законодательством Российской Федерации учитываются операции со средствами, поступающими заказчику. Предоставление обеспечения иным способом не допускается.</w:t>
      </w:r>
    </w:p>
    <w:p w14:paraId="066B5C50" w14:textId="67936FF5" w:rsidR="00C9141E" w:rsidRPr="0060245C" w:rsidRDefault="00A04996" w:rsidP="008B5BFF">
      <w:pPr>
        <w:pStyle w:val="a3"/>
        <w:numPr>
          <w:ilvl w:val="2"/>
          <w:numId w:val="61"/>
        </w:numPr>
        <w:ind w:left="0" w:firstLine="709"/>
        <w:jc w:val="both"/>
        <w:rPr>
          <w:sz w:val="28"/>
          <w:szCs w:val="28"/>
        </w:rPr>
      </w:pPr>
      <w:r>
        <w:rPr>
          <w:sz w:val="28"/>
          <w:szCs w:val="28"/>
        </w:rPr>
        <w:t xml:space="preserve">В случае применения антидемпинговой меры, предусматривающей предоставление обеспечения исполнения договора в размере, превышающей в полтора раза установленный в пункте 1.6 </w:t>
      </w:r>
      <w:r w:rsidR="00F50147" w:rsidRPr="00F50147">
        <w:rPr>
          <w:sz w:val="28"/>
          <w:szCs w:val="28"/>
        </w:rPr>
        <w:t xml:space="preserve">котировочной документации </w:t>
      </w:r>
      <w:r>
        <w:rPr>
          <w:sz w:val="28"/>
          <w:szCs w:val="28"/>
        </w:rPr>
        <w:t>размер, обеспечение исполнения договора предоставляется в соответствующем размере.</w:t>
      </w:r>
    </w:p>
    <w:p w14:paraId="5FC12B13" w14:textId="77777777" w:rsidR="00C9141E" w:rsidRPr="0060245C" w:rsidRDefault="00A04996" w:rsidP="008B5BFF">
      <w:pPr>
        <w:pStyle w:val="a3"/>
        <w:numPr>
          <w:ilvl w:val="2"/>
          <w:numId w:val="61"/>
        </w:numPr>
        <w:ind w:left="0" w:firstLine="709"/>
        <w:jc w:val="both"/>
        <w:rPr>
          <w:sz w:val="28"/>
          <w:szCs w:val="28"/>
        </w:rPr>
      </w:pPr>
      <w:r>
        <w:rPr>
          <w:sz w:val="28"/>
          <w:szCs w:val="28"/>
        </w:rPr>
        <w:t>Договор может быть заключен только после предоставления победителем или участником заявке которого присвоен второй номер (в случае если победитель признан уклонившимся от заключения договора и принято решение о его заключении с участником, заявке которого присвоен второй порядковый номер), единственным участником, допущенным к участию в запросе котировок (в случае если принято решение о заключении договора с таким участником), обеспечения исполнения договора.</w:t>
      </w:r>
    </w:p>
    <w:p w14:paraId="109E52B8" w14:textId="77777777" w:rsidR="00C9141E" w:rsidRPr="0060245C" w:rsidRDefault="00A04996" w:rsidP="008B5BFF">
      <w:pPr>
        <w:pStyle w:val="a3"/>
        <w:numPr>
          <w:ilvl w:val="2"/>
          <w:numId w:val="61"/>
        </w:numPr>
        <w:ind w:left="0" w:firstLine="709"/>
        <w:jc w:val="both"/>
        <w:rPr>
          <w:sz w:val="28"/>
          <w:szCs w:val="28"/>
        </w:rPr>
      </w:pPr>
      <w:r>
        <w:rPr>
          <w:sz w:val="28"/>
          <w:szCs w:val="28"/>
        </w:rPr>
        <w:t xml:space="preserve">Если в установленные сроки не представлено обеспечение исполнения договора, победитель или участник, заявке которого присвоен второй номер (в случае, если победитель признан уклонившимся от заключения договора и принято решение о его заключении с участником, заявке которого присвоен второй номер), единственным участником, </w:t>
      </w:r>
      <w:r>
        <w:rPr>
          <w:sz w:val="28"/>
          <w:szCs w:val="28"/>
        </w:rPr>
        <w:lastRenderedPageBreak/>
        <w:t>допущенным к участию в запросе котировок (в случае если принято решение о заключении договора с таким участником) такой победитель или участник признаются уклонившимися от заключения договора.</w:t>
      </w:r>
    </w:p>
    <w:p w14:paraId="24D81604" w14:textId="08CD530E" w:rsidR="00C9141E" w:rsidRPr="0060245C" w:rsidRDefault="00A04996" w:rsidP="008B5BFF">
      <w:pPr>
        <w:pStyle w:val="a3"/>
        <w:numPr>
          <w:ilvl w:val="2"/>
          <w:numId w:val="61"/>
        </w:numPr>
        <w:ind w:left="0" w:firstLine="709"/>
        <w:jc w:val="both"/>
        <w:rPr>
          <w:sz w:val="28"/>
          <w:szCs w:val="28"/>
        </w:rPr>
      </w:pPr>
      <w:r>
        <w:rPr>
          <w:bCs/>
          <w:sz w:val="28"/>
          <w:szCs w:val="28"/>
        </w:rPr>
        <w:t xml:space="preserve">При выборе способа обеспечения исполнения договора в форме перечисления денежных средств победитель (участник, </w:t>
      </w:r>
      <w:r>
        <w:rPr>
          <w:sz w:val="28"/>
          <w:szCs w:val="28"/>
        </w:rPr>
        <w:t>заявке которого присвоен второй номер или</w:t>
      </w:r>
      <w:r>
        <w:rPr>
          <w:bCs/>
          <w:sz w:val="28"/>
          <w:szCs w:val="28"/>
        </w:rPr>
        <w:t xml:space="preserve"> единственный участник, допущенный к участию в запросе котировок) перечисляет денежные средства в размере и по реквизитам, указанным в пункте </w:t>
      </w:r>
      <w:r>
        <w:rPr>
          <w:sz w:val="28"/>
          <w:szCs w:val="28"/>
        </w:rPr>
        <w:t xml:space="preserve">1.6 </w:t>
      </w:r>
      <w:r w:rsidR="00F50147" w:rsidRPr="00F50147">
        <w:rPr>
          <w:sz w:val="28"/>
          <w:szCs w:val="28"/>
        </w:rPr>
        <w:t>котировочной документации</w:t>
      </w:r>
      <w:r>
        <w:rPr>
          <w:bCs/>
          <w:sz w:val="28"/>
          <w:szCs w:val="28"/>
        </w:rPr>
        <w:t>.</w:t>
      </w:r>
    </w:p>
    <w:p w14:paraId="10D161A3" w14:textId="77777777" w:rsidR="00C80615" w:rsidRPr="0060245C" w:rsidRDefault="00A04996" w:rsidP="008B5BFF">
      <w:pPr>
        <w:pStyle w:val="a3"/>
        <w:numPr>
          <w:ilvl w:val="2"/>
          <w:numId w:val="61"/>
        </w:numPr>
        <w:ind w:left="0" w:firstLine="709"/>
        <w:jc w:val="both"/>
        <w:rPr>
          <w:sz w:val="28"/>
          <w:szCs w:val="28"/>
        </w:rPr>
      </w:pPr>
      <w:r>
        <w:rPr>
          <w:bCs/>
          <w:sz w:val="28"/>
          <w:szCs w:val="28"/>
        </w:rPr>
        <w:t xml:space="preserve">Факт внесения участником запроса котировок денежных средств в качестве обеспечения исполнения договора </w:t>
      </w:r>
      <w:r>
        <w:rPr>
          <w:sz w:val="28"/>
          <w:szCs w:val="28"/>
        </w:rPr>
        <w:t>должен быть</w:t>
      </w:r>
      <w:r>
        <w:rPr>
          <w:bCs/>
          <w:sz w:val="28"/>
          <w:szCs w:val="28"/>
        </w:rPr>
        <w:t xml:space="preserve"> подтвержден </w:t>
      </w:r>
      <w:r>
        <w:rPr>
          <w:sz w:val="28"/>
          <w:szCs w:val="28"/>
        </w:rPr>
        <w:t>платежным поручением, подтверждающим перечисление денежных средств в качестве обеспечения исполнения договора, или копией такого поручения.</w:t>
      </w:r>
    </w:p>
    <w:p w14:paraId="4B9B56F2" w14:textId="201D7D2A" w:rsidR="00C80615" w:rsidRPr="0060245C" w:rsidRDefault="00A04996" w:rsidP="008B5BFF">
      <w:pPr>
        <w:pStyle w:val="a3"/>
        <w:numPr>
          <w:ilvl w:val="2"/>
          <w:numId w:val="61"/>
        </w:numPr>
        <w:ind w:left="0" w:firstLine="709"/>
        <w:jc w:val="both"/>
        <w:rPr>
          <w:sz w:val="28"/>
          <w:szCs w:val="28"/>
        </w:rPr>
      </w:pPr>
      <w:r>
        <w:rPr>
          <w:spacing w:val="-2"/>
          <w:sz w:val="28"/>
          <w:szCs w:val="28"/>
        </w:rPr>
        <w:t xml:space="preserve">В случае если победителем (участником, </w:t>
      </w:r>
      <w:r>
        <w:rPr>
          <w:sz w:val="28"/>
          <w:szCs w:val="28"/>
        </w:rPr>
        <w:t>заявке которого присвоен второй номер единственным участником, допущенным к участию в запросе котировок (в случае если принято решение о заключении договора с таким участником))</w:t>
      </w:r>
      <w:r>
        <w:rPr>
          <w:spacing w:val="-2"/>
          <w:sz w:val="28"/>
          <w:szCs w:val="28"/>
        </w:rPr>
        <w:t xml:space="preserve">представлены документы, подтверждающие внесение денежных средств в качестве обеспечения исполнения договора, но до истечения срока, в течение которого такой победитель (участник, </w:t>
      </w:r>
      <w:r>
        <w:rPr>
          <w:sz w:val="28"/>
          <w:szCs w:val="28"/>
        </w:rPr>
        <w:t xml:space="preserve">заявке которого присвоен второй номер единственный участник, допущенный к участию в запросе котировок) </w:t>
      </w:r>
      <w:r>
        <w:rPr>
          <w:spacing w:val="-2"/>
          <w:sz w:val="28"/>
          <w:szCs w:val="28"/>
        </w:rPr>
        <w:t xml:space="preserve"> должен представить подписанный со своей стороны договор, денежные средства не поступили на счет, который указан заказчиком в </w:t>
      </w:r>
      <w:r>
        <w:rPr>
          <w:sz w:val="28"/>
          <w:szCs w:val="28"/>
        </w:rPr>
        <w:t xml:space="preserve">пункте 1.6 </w:t>
      </w:r>
      <w:r w:rsidR="00F50147" w:rsidRPr="00F50147">
        <w:rPr>
          <w:sz w:val="28"/>
          <w:szCs w:val="28"/>
        </w:rPr>
        <w:t>котировочной документации</w:t>
      </w:r>
      <w:r>
        <w:rPr>
          <w:spacing w:val="-2"/>
          <w:sz w:val="28"/>
          <w:szCs w:val="28"/>
        </w:rPr>
        <w:t xml:space="preserve">, победитель (участник, </w:t>
      </w:r>
      <w:r>
        <w:rPr>
          <w:sz w:val="28"/>
          <w:szCs w:val="28"/>
        </w:rPr>
        <w:t>заявке которого присвоен второй номер единственный участник, допущенный к участию в запросе котировок)</w:t>
      </w:r>
      <w:r>
        <w:rPr>
          <w:spacing w:val="-2"/>
          <w:sz w:val="28"/>
          <w:szCs w:val="28"/>
        </w:rPr>
        <w:t xml:space="preserve"> признается уклонившимся от заключения договора.</w:t>
      </w:r>
    </w:p>
    <w:p w14:paraId="21636C9D" w14:textId="5AB8ED26" w:rsidR="00C80615" w:rsidRPr="0060245C" w:rsidRDefault="00A04996" w:rsidP="008B5BFF">
      <w:pPr>
        <w:pStyle w:val="a3"/>
        <w:numPr>
          <w:ilvl w:val="2"/>
          <w:numId w:val="61"/>
        </w:numPr>
        <w:ind w:left="0" w:firstLine="709"/>
        <w:jc w:val="both"/>
        <w:rPr>
          <w:sz w:val="28"/>
          <w:szCs w:val="28"/>
        </w:rPr>
      </w:pPr>
      <w:r>
        <w:rPr>
          <w:sz w:val="28"/>
          <w:szCs w:val="28"/>
        </w:rPr>
        <w:t xml:space="preserve">Срок действия банковской гарантии должен превышать срок действия договора не менее чем на 1 (один) месяц. Банковская гарантия должна соответствовать требованиям, установленным настоящим приложением. Рекомендуемая форма банковской гарантии представлена в приложении № 3.2 к </w:t>
      </w:r>
      <w:r w:rsidR="00F50147" w:rsidRPr="00F50147">
        <w:rPr>
          <w:sz w:val="28"/>
          <w:szCs w:val="28"/>
        </w:rPr>
        <w:t>котировочной документации</w:t>
      </w:r>
      <w:r>
        <w:rPr>
          <w:sz w:val="28"/>
          <w:szCs w:val="28"/>
        </w:rPr>
        <w:t>.</w:t>
      </w:r>
    </w:p>
    <w:p w14:paraId="7E4A8FAF" w14:textId="4F37B6F1" w:rsidR="00C80615" w:rsidRPr="0060245C" w:rsidRDefault="00A04996" w:rsidP="008B5BFF">
      <w:pPr>
        <w:pStyle w:val="a3"/>
        <w:numPr>
          <w:ilvl w:val="2"/>
          <w:numId w:val="61"/>
        </w:numPr>
        <w:ind w:left="0" w:firstLine="709"/>
        <w:jc w:val="both"/>
        <w:rPr>
          <w:sz w:val="28"/>
          <w:szCs w:val="28"/>
        </w:rPr>
      </w:pPr>
      <w:r>
        <w:rPr>
          <w:bCs/>
          <w:sz w:val="28"/>
          <w:szCs w:val="28"/>
        </w:rPr>
        <w:t xml:space="preserve">Победитель или участник, котировочной заявке которого присвоен второй номер (в случае если победитель признан уклонившимся от заключения договора и принято решение о его заключении с участником, котировочной заявке которого присвоен второй порядковый номер, единственный участник, допущенный к участию в запросе котировок (в случае если принято решение о заключении договора с таким участником))  согласовывает банковскую гарантию с заказчиком, направив проект банковской гарантии либо банковскую гарантию заказчику. Победитель, участник запроса котировок, с которым принято решение заключить договор, вправе инициировать процедуру согласования банковской гарантии с даты размещения итогового протокола на </w:t>
      </w:r>
      <w:r w:rsidR="0004294D">
        <w:rPr>
          <w:bCs/>
          <w:sz w:val="28"/>
          <w:szCs w:val="28"/>
        </w:rPr>
        <w:t>ЭТП</w:t>
      </w:r>
      <w:r>
        <w:rPr>
          <w:bCs/>
          <w:sz w:val="28"/>
          <w:szCs w:val="28"/>
        </w:rPr>
        <w:t>.</w:t>
      </w:r>
    </w:p>
    <w:p w14:paraId="0D7725D0" w14:textId="56FFFF45" w:rsidR="00111EDF" w:rsidRPr="0060245C" w:rsidRDefault="00A04996" w:rsidP="008B5BFF">
      <w:pPr>
        <w:pStyle w:val="a3"/>
        <w:numPr>
          <w:ilvl w:val="2"/>
          <w:numId w:val="61"/>
        </w:numPr>
        <w:ind w:left="0" w:firstLine="709"/>
        <w:jc w:val="both"/>
        <w:rPr>
          <w:sz w:val="28"/>
          <w:szCs w:val="28"/>
        </w:rPr>
      </w:pPr>
      <w:r>
        <w:rPr>
          <w:bCs/>
          <w:sz w:val="28"/>
          <w:szCs w:val="28"/>
        </w:rPr>
        <w:t xml:space="preserve">В случае, если банковская гарантия соответствует требованиям </w:t>
      </w:r>
      <w:r w:rsidR="00F50147" w:rsidRPr="00F50147">
        <w:rPr>
          <w:bCs/>
          <w:sz w:val="28"/>
          <w:szCs w:val="28"/>
        </w:rPr>
        <w:t xml:space="preserve">котировочной документации </w:t>
      </w:r>
      <w:r>
        <w:rPr>
          <w:bCs/>
          <w:sz w:val="28"/>
          <w:szCs w:val="28"/>
        </w:rPr>
        <w:t xml:space="preserve">и/или предложенный банк соответствует требованиям заказчика к кредитным качествам и </w:t>
      </w:r>
      <w:r>
        <w:rPr>
          <w:bCs/>
          <w:sz w:val="28"/>
          <w:szCs w:val="28"/>
        </w:rPr>
        <w:lastRenderedPageBreak/>
        <w:t>платежеспособности банков,</w:t>
      </w:r>
      <w:r>
        <w:rPr>
          <w:bCs/>
          <w:color w:val="FF0000"/>
          <w:sz w:val="28"/>
          <w:szCs w:val="28"/>
        </w:rPr>
        <w:t xml:space="preserve"> </w:t>
      </w:r>
      <w:r>
        <w:rPr>
          <w:bCs/>
          <w:sz w:val="28"/>
          <w:szCs w:val="28"/>
        </w:rPr>
        <w:t>банковская гарантия согласовывается заказчиком. При наличии замечаний к банковской гарантии либо банку, выпускающему банковскую гарантию, заказчик направляет их участнику, с которым принято решение заключить договор. Договор заключается при условии предоставления банковской гарантии, соответствующей требованиям настоящего приложения.</w:t>
      </w:r>
      <w:r>
        <w:rPr>
          <w:sz w:val="28"/>
          <w:szCs w:val="28"/>
        </w:rPr>
        <w:t xml:space="preserve"> В случае непредставления банковской гарантии</w:t>
      </w:r>
      <w:r w:rsidR="00696BD3">
        <w:rPr>
          <w:sz w:val="28"/>
          <w:szCs w:val="28"/>
        </w:rPr>
        <w:t xml:space="preserve"> в соответствии с требованиями </w:t>
      </w:r>
      <w:r w:rsidR="00F50147" w:rsidRPr="00F50147">
        <w:rPr>
          <w:sz w:val="28"/>
          <w:szCs w:val="28"/>
        </w:rPr>
        <w:t xml:space="preserve">котировочной документации </w:t>
      </w:r>
      <w:r>
        <w:rPr>
          <w:sz w:val="28"/>
          <w:szCs w:val="28"/>
        </w:rPr>
        <w:t>в срок, установленный для заключения договора, участник закупки признается уклонившимся от заключения договора.</w:t>
      </w:r>
    </w:p>
    <w:p w14:paraId="2EF24C25" w14:textId="76EBE8CA" w:rsidR="00111EDF" w:rsidRPr="0060245C" w:rsidRDefault="00A04996" w:rsidP="008B5BFF">
      <w:pPr>
        <w:pStyle w:val="a3"/>
        <w:numPr>
          <w:ilvl w:val="2"/>
          <w:numId w:val="61"/>
        </w:numPr>
        <w:ind w:left="0" w:firstLine="709"/>
        <w:jc w:val="both"/>
        <w:rPr>
          <w:sz w:val="28"/>
          <w:szCs w:val="28"/>
        </w:rPr>
      </w:pPr>
      <w:r>
        <w:rPr>
          <w:sz w:val="28"/>
          <w:szCs w:val="28"/>
        </w:rPr>
        <w:t xml:space="preserve">Банковская гарантия оформляется в пользу заказчика и в соответствии с требованиями §6 главы 23 Гражданского кодекса Российской Федерации и </w:t>
      </w:r>
      <w:r w:rsidR="00F50147" w:rsidRPr="00F50147">
        <w:rPr>
          <w:sz w:val="28"/>
          <w:szCs w:val="28"/>
        </w:rPr>
        <w:t>котировочной документации</w:t>
      </w:r>
      <w:r>
        <w:rPr>
          <w:sz w:val="28"/>
          <w:szCs w:val="28"/>
        </w:rPr>
        <w:t>. Банковская гарантия должна быть безусловной и безотзывной (гарантия не может быть отозвана или изменена гарантом в одностороннем порядке):</w:t>
      </w:r>
    </w:p>
    <w:p w14:paraId="205FE808" w14:textId="77777777" w:rsidR="00111EDF" w:rsidRPr="0060245C" w:rsidRDefault="00A04996" w:rsidP="00515628">
      <w:pPr>
        <w:pStyle w:val="a5"/>
        <w:rPr>
          <w:sz w:val="28"/>
          <w:szCs w:val="28"/>
        </w:rPr>
      </w:pPr>
      <w:r>
        <w:rPr>
          <w:sz w:val="28"/>
          <w:szCs w:val="28"/>
        </w:rPr>
        <w:t>В банковской гарантии должны быть указаны:</w:t>
      </w:r>
    </w:p>
    <w:p w14:paraId="1A55446A" w14:textId="77777777" w:rsidR="00111EDF" w:rsidRPr="0060245C" w:rsidRDefault="00A04996" w:rsidP="00515628">
      <w:pPr>
        <w:pStyle w:val="a5"/>
        <w:numPr>
          <w:ilvl w:val="0"/>
          <w:numId w:val="51"/>
        </w:numPr>
        <w:suppressAutoHyphens/>
        <w:ind w:left="0" w:firstLine="709"/>
        <w:rPr>
          <w:sz w:val="28"/>
          <w:szCs w:val="28"/>
        </w:rPr>
      </w:pPr>
      <w:r>
        <w:rPr>
          <w:sz w:val="28"/>
          <w:szCs w:val="28"/>
        </w:rPr>
        <w:t>дата выдачи;</w:t>
      </w:r>
    </w:p>
    <w:p w14:paraId="542E5140" w14:textId="77777777" w:rsidR="00CA5A89" w:rsidRPr="0060245C" w:rsidRDefault="00A04996">
      <w:pPr>
        <w:pStyle w:val="a5"/>
        <w:numPr>
          <w:ilvl w:val="0"/>
          <w:numId w:val="51"/>
        </w:numPr>
        <w:suppressAutoHyphens/>
        <w:ind w:left="0" w:firstLine="709"/>
        <w:rPr>
          <w:sz w:val="28"/>
          <w:szCs w:val="28"/>
        </w:rPr>
      </w:pPr>
      <w:r>
        <w:rPr>
          <w:sz w:val="28"/>
          <w:szCs w:val="28"/>
        </w:rPr>
        <w:t>принципал;</w:t>
      </w:r>
    </w:p>
    <w:p w14:paraId="0FEFEDAD" w14:textId="77777777" w:rsidR="00CA5A89" w:rsidRPr="0060245C" w:rsidRDefault="00A04996">
      <w:pPr>
        <w:pStyle w:val="a5"/>
        <w:numPr>
          <w:ilvl w:val="0"/>
          <w:numId w:val="51"/>
        </w:numPr>
        <w:suppressAutoHyphens/>
        <w:ind w:left="0" w:firstLine="709"/>
        <w:rPr>
          <w:sz w:val="28"/>
          <w:szCs w:val="28"/>
        </w:rPr>
      </w:pPr>
      <w:r>
        <w:rPr>
          <w:sz w:val="28"/>
          <w:szCs w:val="28"/>
        </w:rPr>
        <w:t>бенефициар (заказчик);</w:t>
      </w:r>
    </w:p>
    <w:p w14:paraId="027DCF22" w14:textId="77777777" w:rsidR="00CA5A89" w:rsidRPr="0060245C" w:rsidRDefault="00A04996">
      <w:pPr>
        <w:pStyle w:val="a5"/>
        <w:numPr>
          <w:ilvl w:val="0"/>
          <w:numId w:val="51"/>
        </w:numPr>
        <w:suppressAutoHyphens/>
        <w:ind w:left="0" w:firstLine="709"/>
        <w:rPr>
          <w:sz w:val="28"/>
          <w:szCs w:val="28"/>
        </w:rPr>
      </w:pPr>
      <w:r>
        <w:rPr>
          <w:sz w:val="28"/>
          <w:szCs w:val="28"/>
        </w:rPr>
        <w:t>гарант;</w:t>
      </w:r>
    </w:p>
    <w:p w14:paraId="2F7FF131" w14:textId="77777777" w:rsidR="00CA5A89" w:rsidRPr="0060245C" w:rsidRDefault="00A04996">
      <w:pPr>
        <w:pStyle w:val="a5"/>
        <w:numPr>
          <w:ilvl w:val="0"/>
          <w:numId w:val="51"/>
        </w:numPr>
        <w:suppressAutoHyphens/>
        <w:ind w:left="0" w:firstLine="709"/>
        <w:rPr>
          <w:sz w:val="28"/>
          <w:szCs w:val="28"/>
        </w:rPr>
      </w:pPr>
      <w:r>
        <w:rPr>
          <w:sz w:val="28"/>
          <w:szCs w:val="28"/>
        </w:rPr>
        <w:t>способ закупки, номер и ее наименование;</w:t>
      </w:r>
    </w:p>
    <w:p w14:paraId="5A54B43A" w14:textId="77777777" w:rsidR="00CA5A89" w:rsidRPr="0060245C" w:rsidRDefault="00A04996">
      <w:pPr>
        <w:pStyle w:val="a5"/>
        <w:numPr>
          <w:ilvl w:val="0"/>
          <w:numId w:val="51"/>
        </w:numPr>
        <w:suppressAutoHyphens/>
        <w:ind w:left="0" w:firstLine="709"/>
        <w:rPr>
          <w:sz w:val="28"/>
          <w:szCs w:val="28"/>
        </w:rPr>
      </w:pPr>
      <w:r>
        <w:rPr>
          <w:sz w:val="28"/>
          <w:szCs w:val="28"/>
        </w:rPr>
        <w:t>денежная сумма, подлежащая выплате;</w:t>
      </w:r>
    </w:p>
    <w:p w14:paraId="7E92F43A" w14:textId="77777777" w:rsidR="00CA5A89" w:rsidRPr="0060245C" w:rsidRDefault="00A04996">
      <w:pPr>
        <w:pStyle w:val="a5"/>
        <w:numPr>
          <w:ilvl w:val="0"/>
          <w:numId w:val="51"/>
        </w:numPr>
        <w:suppressAutoHyphens/>
        <w:ind w:left="0" w:firstLine="709"/>
        <w:rPr>
          <w:sz w:val="28"/>
          <w:szCs w:val="28"/>
        </w:rPr>
      </w:pPr>
      <w:r>
        <w:rPr>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14:paraId="66B04922" w14:textId="77777777" w:rsidR="00CA5A89" w:rsidRPr="0060245C" w:rsidRDefault="00A04996">
      <w:pPr>
        <w:pStyle w:val="a5"/>
        <w:numPr>
          <w:ilvl w:val="0"/>
          <w:numId w:val="51"/>
        </w:numPr>
        <w:suppressAutoHyphens/>
        <w:ind w:left="0" w:firstLine="709"/>
        <w:rPr>
          <w:sz w:val="28"/>
          <w:szCs w:val="28"/>
        </w:rPr>
      </w:pPr>
      <w:r>
        <w:rPr>
          <w:sz w:val="28"/>
          <w:szCs w:val="28"/>
        </w:rPr>
        <w:t>основное обязательство, исполнение по которому обеспечивается банковской гарантией, а именно обязательство исполнения принципалом всех обязательств по договору, заключаемому по итогам запроса котировок;</w:t>
      </w:r>
    </w:p>
    <w:p w14:paraId="13F28521" w14:textId="77777777" w:rsidR="00CA5A89" w:rsidRPr="0060245C" w:rsidRDefault="00A04996">
      <w:pPr>
        <w:pStyle w:val="a5"/>
        <w:numPr>
          <w:ilvl w:val="0"/>
          <w:numId w:val="51"/>
        </w:numPr>
        <w:suppressAutoHyphens/>
        <w:ind w:left="0" w:firstLine="709"/>
        <w:rPr>
          <w:sz w:val="28"/>
          <w:szCs w:val="28"/>
        </w:rPr>
      </w:pPr>
      <w:r>
        <w:rPr>
          <w:sz w:val="28"/>
          <w:szCs w:val="28"/>
        </w:rPr>
        <w:t>обстоятельства, при наступлении которых должна быть выплачена сумма гарантии, а именно неисполнение либо ненадлежащее исполнение принципалом обязательств по договору, заключаемому по итогам запроса котировок;</w:t>
      </w:r>
    </w:p>
    <w:p w14:paraId="59EA0C6B" w14:textId="77777777" w:rsidR="00CA5A89" w:rsidRPr="0060245C" w:rsidRDefault="00A04996">
      <w:pPr>
        <w:pStyle w:val="a5"/>
        <w:numPr>
          <w:ilvl w:val="0"/>
          <w:numId w:val="51"/>
        </w:numPr>
        <w:suppressAutoHyphens/>
        <w:ind w:left="0" w:firstLine="709"/>
        <w:rPr>
          <w:sz w:val="28"/>
          <w:szCs w:val="28"/>
        </w:rPr>
      </w:pPr>
      <w:r>
        <w:rPr>
          <w:sz w:val="28"/>
          <w:szCs w:val="28"/>
        </w:rPr>
        <w:t>условие, согласно которому банковская гарантия вступает в силу со дня выдачи банковской гарантии;</w:t>
      </w:r>
    </w:p>
    <w:p w14:paraId="02EB3F04" w14:textId="77777777" w:rsidR="00CA5A89" w:rsidRPr="0060245C" w:rsidRDefault="00A04996">
      <w:pPr>
        <w:pStyle w:val="a5"/>
        <w:numPr>
          <w:ilvl w:val="0"/>
          <w:numId w:val="51"/>
        </w:numPr>
        <w:suppressAutoHyphens/>
        <w:ind w:left="0" w:firstLine="709"/>
        <w:rPr>
          <w:sz w:val="28"/>
          <w:szCs w:val="28"/>
        </w:rPr>
      </w:pPr>
      <w:r>
        <w:rPr>
          <w:sz w:val="28"/>
          <w:szCs w:val="28"/>
        </w:rPr>
        <w:t>срок действия банковской гарантии;</w:t>
      </w:r>
    </w:p>
    <w:p w14:paraId="15DD1D46" w14:textId="77777777" w:rsidR="00CA5A89" w:rsidRPr="0060245C" w:rsidRDefault="00A04996">
      <w:pPr>
        <w:pStyle w:val="a5"/>
        <w:numPr>
          <w:ilvl w:val="0"/>
          <w:numId w:val="51"/>
        </w:numPr>
        <w:suppressAutoHyphens/>
        <w:ind w:left="0" w:firstLine="709"/>
        <w:rPr>
          <w:sz w:val="28"/>
          <w:szCs w:val="28"/>
        </w:rPr>
      </w:pPr>
      <w:r>
        <w:rPr>
          <w:sz w:val="28"/>
          <w:szCs w:val="28"/>
        </w:rPr>
        <w:t>условие, согласно которому бенефициар вправе предъявлять требование в течение всего срока действия банковской гарантии;</w:t>
      </w:r>
    </w:p>
    <w:p w14:paraId="5EB8CF56" w14:textId="77777777" w:rsidR="00FA3CB4" w:rsidRPr="0060245C" w:rsidRDefault="00A04996" w:rsidP="00FA3CB4">
      <w:pPr>
        <w:pStyle w:val="a5"/>
        <w:numPr>
          <w:ilvl w:val="0"/>
          <w:numId w:val="51"/>
        </w:numPr>
        <w:ind w:left="0" w:firstLine="705"/>
        <w:rPr>
          <w:color w:val="000000"/>
          <w:sz w:val="28"/>
          <w:szCs w:val="28"/>
        </w:rPr>
      </w:pPr>
      <w:r>
        <w:rPr>
          <w:sz w:val="28"/>
          <w:szCs w:val="28"/>
        </w:rPr>
        <w:t>условие, согласно которому бенефициар вправе предъявить одно или несколько требований платежа по гарантии, в совокупности не превышающих сумму, на которую выдана гарантия;</w:t>
      </w:r>
    </w:p>
    <w:p w14:paraId="72F6FCF7" w14:textId="77777777" w:rsidR="00111EDF" w:rsidRPr="0060245C" w:rsidRDefault="00A04996" w:rsidP="00111EDF">
      <w:pPr>
        <w:pStyle w:val="a5"/>
        <w:numPr>
          <w:ilvl w:val="0"/>
          <w:numId w:val="51"/>
        </w:numPr>
        <w:suppressAutoHyphens/>
        <w:ind w:left="0" w:firstLine="705"/>
        <w:rPr>
          <w:sz w:val="28"/>
          <w:szCs w:val="28"/>
        </w:rPr>
      </w:pPr>
      <w:r>
        <w:rPr>
          <w:sz w:val="28"/>
          <w:szCs w:val="28"/>
        </w:rPr>
        <w:t>обязанность гаранта по рассмотрению требования бенефициара и осуществления платежа в пользу бенефициара в течение 5 (пяти) рабочих (банковских) дней со дня, следующего за днем получения требования бенефициара (заказчика) со всеми приложенными к нему документами;</w:t>
      </w:r>
    </w:p>
    <w:p w14:paraId="0853910F" w14:textId="77777777" w:rsidR="007A299E" w:rsidRPr="0060245C" w:rsidRDefault="00A04996">
      <w:pPr>
        <w:pStyle w:val="a5"/>
        <w:numPr>
          <w:ilvl w:val="0"/>
          <w:numId w:val="51"/>
        </w:numPr>
        <w:suppressAutoHyphens/>
        <w:ind w:left="0" w:firstLine="705"/>
        <w:rPr>
          <w:sz w:val="28"/>
          <w:szCs w:val="28"/>
        </w:rPr>
      </w:pPr>
      <w:r>
        <w:rPr>
          <w:sz w:val="28"/>
          <w:szCs w:val="28"/>
        </w:rPr>
        <w:lastRenderedPageBreak/>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14:paraId="08F0B3B6" w14:textId="77777777" w:rsidR="007A299E" w:rsidRPr="0060245C" w:rsidRDefault="00A04996">
      <w:pPr>
        <w:pStyle w:val="a5"/>
        <w:numPr>
          <w:ilvl w:val="0"/>
          <w:numId w:val="51"/>
        </w:numPr>
        <w:suppressAutoHyphens/>
        <w:ind w:left="0" w:firstLine="705"/>
        <w:rPr>
          <w:sz w:val="28"/>
          <w:szCs w:val="28"/>
        </w:rPr>
      </w:pPr>
      <w:r>
        <w:rPr>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14:paraId="152AF6A1" w14:textId="77777777" w:rsidR="007A299E" w:rsidRPr="0060245C" w:rsidRDefault="00A04996">
      <w:pPr>
        <w:pStyle w:val="a5"/>
        <w:numPr>
          <w:ilvl w:val="0"/>
          <w:numId w:val="51"/>
        </w:numPr>
        <w:suppressAutoHyphens/>
        <w:ind w:left="0" w:firstLine="705"/>
        <w:rPr>
          <w:sz w:val="28"/>
          <w:szCs w:val="28"/>
        </w:rPr>
      </w:pPr>
      <w:r>
        <w:rPr>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14:paraId="2C444A18" w14:textId="77777777" w:rsidR="007A299E" w:rsidRPr="0060245C" w:rsidRDefault="00A04996">
      <w:pPr>
        <w:pStyle w:val="a5"/>
        <w:numPr>
          <w:ilvl w:val="0"/>
          <w:numId w:val="51"/>
        </w:numPr>
        <w:suppressAutoHyphens/>
        <w:ind w:left="0" w:firstLine="705"/>
        <w:rPr>
          <w:sz w:val="28"/>
          <w:szCs w:val="28"/>
        </w:rPr>
      </w:pPr>
      <w:r>
        <w:rPr>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14:paraId="52DB38C2" w14:textId="77777777" w:rsidR="007A299E" w:rsidRPr="0060245C" w:rsidRDefault="00A04996">
      <w:pPr>
        <w:pStyle w:val="a5"/>
        <w:numPr>
          <w:ilvl w:val="0"/>
          <w:numId w:val="51"/>
        </w:numPr>
        <w:suppressAutoHyphens/>
        <w:ind w:left="0" w:firstLine="705"/>
        <w:rPr>
          <w:sz w:val="28"/>
          <w:szCs w:val="28"/>
        </w:rPr>
      </w:pPr>
      <w:r>
        <w:rPr>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14:paraId="3F1D539A" w14:textId="77777777" w:rsidR="007A299E" w:rsidRPr="0060245C" w:rsidRDefault="00A04996">
      <w:pPr>
        <w:pStyle w:val="a5"/>
        <w:numPr>
          <w:ilvl w:val="0"/>
          <w:numId w:val="51"/>
        </w:numPr>
        <w:suppressAutoHyphens/>
        <w:ind w:left="0" w:firstLine="705"/>
        <w:rPr>
          <w:sz w:val="28"/>
          <w:szCs w:val="28"/>
        </w:rPr>
      </w:pPr>
      <w:r>
        <w:rPr>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14:paraId="6CCA5F2A" w14:textId="77777777" w:rsidR="00111EDF" w:rsidRPr="0060245C" w:rsidRDefault="00A04996" w:rsidP="00111EDF">
      <w:pPr>
        <w:pStyle w:val="a5"/>
        <w:numPr>
          <w:ilvl w:val="0"/>
          <w:numId w:val="51"/>
        </w:numPr>
        <w:suppressAutoHyphens/>
        <w:ind w:left="0" w:firstLine="705"/>
        <w:rPr>
          <w:sz w:val="28"/>
          <w:szCs w:val="28"/>
        </w:rPr>
      </w:pPr>
      <w:r>
        <w:rPr>
          <w:sz w:val="28"/>
          <w:szCs w:val="28"/>
        </w:rPr>
        <w:t>указание на то, что 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p w14:paraId="2AB1C28C" w14:textId="77777777" w:rsidR="007A299E" w:rsidRPr="0060245C" w:rsidRDefault="00A04996">
      <w:pPr>
        <w:pStyle w:val="a5"/>
        <w:numPr>
          <w:ilvl w:val="0"/>
          <w:numId w:val="51"/>
        </w:numPr>
        <w:suppressAutoHyphens/>
        <w:ind w:left="0" w:firstLine="705"/>
        <w:rPr>
          <w:sz w:val="28"/>
          <w:szCs w:val="28"/>
        </w:rPr>
      </w:pPr>
      <w:r>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банков» на последнюю отчетную дату и на дату выдачи гарантии.</w:t>
      </w:r>
    </w:p>
    <w:p w14:paraId="00814B1B" w14:textId="77777777" w:rsidR="00515628" w:rsidRPr="0060245C" w:rsidRDefault="00A04996" w:rsidP="008B5BFF">
      <w:pPr>
        <w:pStyle w:val="a5"/>
        <w:numPr>
          <w:ilvl w:val="2"/>
          <w:numId w:val="61"/>
        </w:numPr>
        <w:ind w:left="0" w:firstLine="710"/>
        <w:rPr>
          <w:sz w:val="28"/>
          <w:szCs w:val="28"/>
        </w:rPr>
      </w:pPr>
      <w:r>
        <w:rPr>
          <w:sz w:val="28"/>
          <w:szCs w:val="28"/>
        </w:rPr>
        <w:t>Вместе с гарантией участник представляет документы, подтверждающие полномочия лица, подписавшего гарантию от имени гаранта: доверенность на лицо, подписавшее гарантию, а также приказ или решение о назначении на должность лица, выдавшего доверенность. Если гарантия подписана от имени гаранта лицом, действующим на основании устава (учредительных документов), должны быть представлены решение о назначении лица на должность или приказ о назначении на должность.</w:t>
      </w:r>
    </w:p>
    <w:p w14:paraId="7B2B00E7" w14:textId="77777777" w:rsidR="00111EDF" w:rsidRPr="0060245C" w:rsidRDefault="00A04996" w:rsidP="008B5BFF">
      <w:pPr>
        <w:pStyle w:val="a5"/>
        <w:numPr>
          <w:ilvl w:val="2"/>
          <w:numId w:val="61"/>
        </w:numPr>
        <w:ind w:left="0" w:firstLine="710"/>
        <w:rPr>
          <w:sz w:val="28"/>
          <w:szCs w:val="28"/>
        </w:rPr>
      </w:pPr>
      <w:r>
        <w:rPr>
          <w:spacing w:val="-2"/>
          <w:sz w:val="28"/>
          <w:szCs w:val="28"/>
        </w:rPr>
        <w:t xml:space="preserve">Денежные средства, внесенные победителем (участником, заявке которого присвоен второй номер </w:t>
      </w:r>
      <w:r>
        <w:rPr>
          <w:sz w:val="28"/>
          <w:szCs w:val="28"/>
        </w:rPr>
        <w:t>единственным участником, допущенным к участию в запросе котировок (в случае если принято решение о заключении договора с таким участником)</w:t>
      </w:r>
      <w:r>
        <w:rPr>
          <w:spacing w:val="-2"/>
          <w:sz w:val="28"/>
          <w:szCs w:val="28"/>
        </w:rPr>
        <w:t xml:space="preserve"> в качестве обеспечения исполнения договора, возвращаются на счет этого участника в течение 10 (десяти) рабочих дней с даты получения полного комплекта документов, предусмотренных договором, подтверждающих надлежащее исполнение </w:t>
      </w:r>
      <w:r>
        <w:rPr>
          <w:spacing w:val="-2"/>
          <w:sz w:val="28"/>
          <w:szCs w:val="28"/>
        </w:rPr>
        <w:lastRenderedPageBreak/>
        <w:t>обязательств по договору в том числе, накладных о поставке товаров, акта (актов) о выполнении работ, оказании услуг.</w:t>
      </w:r>
    </w:p>
    <w:p w14:paraId="3BCEA3AB" w14:textId="77777777" w:rsidR="00C80615" w:rsidRPr="0060245C" w:rsidRDefault="00A04996" w:rsidP="008B5BFF">
      <w:pPr>
        <w:pStyle w:val="a3"/>
        <w:numPr>
          <w:ilvl w:val="2"/>
          <w:numId w:val="61"/>
        </w:numPr>
        <w:ind w:left="0" w:firstLine="709"/>
        <w:jc w:val="both"/>
        <w:rPr>
          <w:spacing w:val="-2"/>
          <w:sz w:val="28"/>
          <w:szCs w:val="28"/>
        </w:rPr>
      </w:pPr>
      <w:r>
        <w:rPr>
          <w:spacing w:val="-2"/>
          <w:sz w:val="28"/>
          <w:szCs w:val="28"/>
        </w:rPr>
        <w:t xml:space="preserve">Денежные средства, внесенные в качестве обеспечения исполнения договора, могут быть удержаны заказчиком в случае </w:t>
      </w:r>
      <w:r>
        <w:rPr>
          <w:sz w:val="28"/>
          <w:szCs w:val="28"/>
        </w:rPr>
        <w:t>неисполнения либо ненадлежащего исполнения принципалом обязательств по договору, заключаемому по итогам запроса котировок</w:t>
      </w:r>
      <w:r>
        <w:rPr>
          <w:spacing w:val="-2"/>
          <w:sz w:val="28"/>
          <w:szCs w:val="28"/>
        </w:rPr>
        <w:t>.</w:t>
      </w:r>
    </w:p>
    <w:p w14:paraId="01699EFB" w14:textId="7497DC56" w:rsidR="00C80615" w:rsidRPr="0060245C" w:rsidRDefault="00A04996" w:rsidP="008B5BFF">
      <w:pPr>
        <w:pStyle w:val="a3"/>
        <w:numPr>
          <w:ilvl w:val="2"/>
          <w:numId w:val="61"/>
        </w:numPr>
        <w:ind w:left="0" w:firstLine="709"/>
        <w:jc w:val="both"/>
        <w:rPr>
          <w:spacing w:val="-2"/>
          <w:sz w:val="28"/>
          <w:szCs w:val="28"/>
        </w:rPr>
      </w:pPr>
      <w:r>
        <w:rPr>
          <w:sz w:val="28"/>
          <w:szCs w:val="28"/>
        </w:rPr>
        <w:t xml:space="preserve">Участник вправе согласовать замену способа обеспечения исполнения договора, направив письменное обращение заказчику с приложением банковской гарантии или копии платежного поручения, подтверждающего перечисление на счет заказчика денежного обеспечения. Обращение о согласовании замены способа обеспечения исполнения договора рассматривается в течение 5 (пяти) рабочих дней с даты получения обращения. При соответствии банковской гарантии и кредитной организации требованиям </w:t>
      </w:r>
      <w:r w:rsidR="00F50147" w:rsidRPr="00F50147">
        <w:rPr>
          <w:sz w:val="28"/>
          <w:szCs w:val="28"/>
        </w:rPr>
        <w:t>котировочной документации</w:t>
      </w:r>
      <w:r>
        <w:rPr>
          <w:sz w:val="28"/>
          <w:szCs w:val="28"/>
        </w:rPr>
        <w:t xml:space="preserve">, при наличии реквизитов для осуществления возврата денежного обеспечения, замена обеспечения может быть согласована. </w:t>
      </w:r>
    </w:p>
    <w:p w14:paraId="4C04BE14" w14:textId="77777777" w:rsidR="00D63435" w:rsidRPr="0060245C" w:rsidRDefault="00A04996">
      <w:pPr>
        <w:pStyle w:val="a5"/>
        <w:rPr>
          <w:sz w:val="28"/>
          <w:szCs w:val="28"/>
        </w:rPr>
      </w:pPr>
      <w:r>
        <w:rPr>
          <w:sz w:val="28"/>
          <w:szCs w:val="28"/>
        </w:rPr>
        <w:t>Денежные средства, перечисленные ранее,</w:t>
      </w:r>
      <w:r>
        <w:rPr>
          <w:spacing w:val="-2"/>
          <w:sz w:val="28"/>
          <w:szCs w:val="28"/>
        </w:rPr>
        <w:t xml:space="preserve"> </w:t>
      </w:r>
      <w:r>
        <w:rPr>
          <w:sz w:val="28"/>
          <w:szCs w:val="28"/>
        </w:rPr>
        <w:t>возвращаются участнику на банковский счет, указанный в его письменном обращении, в течение 10 (десяти) рабочих дней с даты представления оригинала банковской гарантии.</w:t>
      </w:r>
    </w:p>
    <w:p w14:paraId="6CFCD643" w14:textId="77777777" w:rsidR="00D63435" w:rsidRPr="0060245C" w:rsidRDefault="00D63435">
      <w:pPr>
        <w:ind w:firstLine="709"/>
        <w:jc w:val="both"/>
        <w:rPr>
          <w:rFonts w:eastAsia="MS Mincho"/>
          <w:spacing w:val="-2"/>
          <w:sz w:val="28"/>
          <w:szCs w:val="28"/>
        </w:rPr>
      </w:pPr>
    </w:p>
    <w:p w14:paraId="3AB4BB35" w14:textId="77777777" w:rsidR="00C80615" w:rsidRPr="0060245C" w:rsidRDefault="00A04996" w:rsidP="008B5BFF">
      <w:pPr>
        <w:pStyle w:val="3"/>
        <w:numPr>
          <w:ilvl w:val="1"/>
          <w:numId w:val="61"/>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Предоставление информации о конечных бенефициарах</w:t>
      </w:r>
    </w:p>
    <w:p w14:paraId="427EA543" w14:textId="77777777" w:rsidR="00C80615" w:rsidRPr="0060245C" w:rsidRDefault="00C80615">
      <w:pPr>
        <w:pStyle w:val="3"/>
        <w:spacing w:before="0" w:after="0"/>
        <w:ind w:left="709"/>
        <w:jc w:val="both"/>
        <w:rPr>
          <w:sz w:val="28"/>
          <w:szCs w:val="28"/>
        </w:rPr>
      </w:pPr>
    </w:p>
    <w:p w14:paraId="0F96E059" w14:textId="77777777" w:rsidR="00C80615" w:rsidRPr="0060245C" w:rsidRDefault="00A04996" w:rsidP="008B5BFF">
      <w:pPr>
        <w:pStyle w:val="a3"/>
        <w:numPr>
          <w:ilvl w:val="2"/>
          <w:numId w:val="61"/>
        </w:numPr>
        <w:ind w:left="0" w:firstLine="709"/>
        <w:jc w:val="both"/>
        <w:rPr>
          <w:rFonts w:eastAsia="MS Mincho"/>
          <w:sz w:val="28"/>
          <w:szCs w:val="28"/>
        </w:rPr>
      </w:pPr>
      <w:r>
        <w:rPr>
          <w:rFonts w:eastAsia="MS Mincho"/>
          <w:sz w:val="28"/>
          <w:szCs w:val="28"/>
        </w:rPr>
        <w:t>До заключения договора лицо, с которым заключается договор по итогам запроса котировок,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14:paraId="2A29641D" w14:textId="77777777" w:rsidR="00033DA1" w:rsidRPr="0060245C" w:rsidRDefault="00033DA1" w:rsidP="007766B1">
      <w:pPr>
        <w:ind w:firstLine="709"/>
        <w:jc w:val="both"/>
        <w:rPr>
          <w:sz w:val="28"/>
          <w:szCs w:val="28"/>
        </w:rPr>
      </w:pPr>
    </w:p>
    <w:p w14:paraId="10F285B4" w14:textId="77777777" w:rsidR="00C80615" w:rsidRPr="0060245C" w:rsidRDefault="00A04996" w:rsidP="008B5BFF">
      <w:pPr>
        <w:pStyle w:val="3"/>
        <w:numPr>
          <w:ilvl w:val="1"/>
          <w:numId w:val="61"/>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Заключение договора</w:t>
      </w:r>
    </w:p>
    <w:p w14:paraId="430003B6" w14:textId="77777777" w:rsidR="00C80615" w:rsidRPr="0060245C" w:rsidRDefault="00C80615">
      <w:pPr>
        <w:pStyle w:val="3"/>
        <w:spacing w:before="0" w:after="0"/>
        <w:ind w:left="709"/>
        <w:jc w:val="both"/>
        <w:rPr>
          <w:sz w:val="28"/>
          <w:szCs w:val="28"/>
        </w:rPr>
      </w:pPr>
    </w:p>
    <w:p w14:paraId="729B353B" w14:textId="26A555DB" w:rsidR="00C80615" w:rsidRPr="0060245C" w:rsidRDefault="00A04996" w:rsidP="008B5BFF">
      <w:pPr>
        <w:pStyle w:val="a3"/>
        <w:numPr>
          <w:ilvl w:val="2"/>
          <w:numId w:val="61"/>
        </w:numPr>
        <w:ind w:left="0" w:firstLine="709"/>
        <w:jc w:val="both"/>
        <w:rPr>
          <w:sz w:val="28"/>
          <w:szCs w:val="28"/>
        </w:rPr>
      </w:pPr>
      <w:r>
        <w:rPr>
          <w:sz w:val="28"/>
          <w:szCs w:val="28"/>
        </w:rPr>
        <w:t xml:space="preserve">Положения договора (условия, цена) не могут быть изменены по сравнению с формой, приложенной к </w:t>
      </w:r>
      <w:r w:rsidR="00F50147" w:rsidRPr="00F50147">
        <w:rPr>
          <w:sz w:val="28"/>
          <w:szCs w:val="28"/>
        </w:rPr>
        <w:t>котировочной документации</w:t>
      </w:r>
      <w:r>
        <w:rPr>
          <w:sz w:val="28"/>
          <w:szCs w:val="28"/>
        </w:rPr>
        <w:t xml:space="preserve">, и котировочной заявкой победителя запроса котировок за исключением случаев, предусмотренных настоящим приложением. Договор должен быть подписан участником запроса котировок в срок, установленный </w:t>
      </w:r>
      <w:r w:rsidR="00F50147" w:rsidRPr="00F50147">
        <w:rPr>
          <w:sz w:val="28"/>
          <w:szCs w:val="28"/>
        </w:rPr>
        <w:t>котировочной документаци</w:t>
      </w:r>
      <w:r w:rsidR="00F50147">
        <w:rPr>
          <w:sz w:val="28"/>
          <w:szCs w:val="28"/>
        </w:rPr>
        <w:t>ей</w:t>
      </w:r>
      <w:r>
        <w:rPr>
          <w:sz w:val="28"/>
          <w:szCs w:val="28"/>
        </w:rPr>
        <w:t xml:space="preserve">. </w:t>
      </w:r>
      <w:r>
        <w:rPr>
          <w:sz w:val="28"/>
        </w:rPr>
        <w:t xml:space="preserve">Победитель, участник с которым по итогам закупки заключается договор (в случаях, установленных </w:t>
      </w:r>
      <w:r w:rsidR="00F50147" w:rsidRPr="00F50147">
        <w:rPr>
          <w:sz w:val="28"/>
        </w:rPr>
        <w:t>котировочной документаци</w:t>
      </w:r>
      <w:r w:rsidR="00F50147">
        <w:rPr>
          <w:sz w:val="28"/>
        </w:rPr>
        <w:t>ей</w:t>
      </w:r>
      <w:r>
        <w:rPr>
          <w:sz w:val="28"/>
        </w:rPr>
        <w:t xml:space="preserve">) признаются уклонившимися от заключения договора в случае отказа от заключения договора, либо изменения условий договора, </w:t>
      </w:r>
      <w:r>
        <w:rPr>
          <w:sz w:val="28"/>
          <w:szCs w:val="28"/>
        </w:rPr>
        <w:t xml:space="preserve">установленных </w:t>
      </w:r>
      <w:r w:rsidR="00F50147" w:rsidRPr="00F50147">
        <w:rPr>
          <w:sz w:val="28"/>
          <w:szCs w:val="28"/>
        </w:rPr>
        <w:t>котировочной документац</w:t>
      </w:r>
      <w:r w:rsidR="00F50147">
        <w:rPr>
          <w:sz w:val="28"/>
          <w:szCs w:val="28"/>
        </w:rPr>
        <w:t>ией</w:t>
      </w:r>
      <w:r w:rsidR="00F50147" w:rsidRPr="00F50147">
        <w:rPr>
          <w:sz w:val="28"/>
          <w:szCs w:val="28"/>
        </w:rPr>
        <w:t xml:space="preserve"> </w:t>
      </w:r>
      <w:r>
        <w:rPr>
          <w:sz w:val="28"/>
          <w:szCs w:val="28"/>
        </w:rPr>
        <w:t>и котировочной заявкой участника</w:t>
      </w:r>
      <w:r>
        <w:rPr>
          <w:sz w:val="28"/>
        </w:rPr>
        <w:t>.</w:t>
      </w:r>
      <w:r>
        <w:rPr>
          <w:color w:val="00B050"/>
          <w:sz w:val="28"/>
        </w:rPr>
        <w:t xml:space="preserve"> </w:t>
      </w:r>
      <w:r>
        <w:rPr>
          <w:sz w:val="28"/>
          <w:szCs w:val="28"/>
        </w:rPr>
        <w:t xml:space="preserve"> Договор в таком случае может быть заключен с участником, котировочной заявке которого присвоен второй номер с учетом требований данного пункта.</w:t>
      </w:r>
    </w:p>
    <w:p w14:paraId="475609A6" w14:textId="6109F3B6" w:rsidR="00C80615" w:rsidRPr="0060245C" w:rsidRDefault="00A04996" w:rsidP="008B5BFF">
      <w:pPr>
        <w:pStyle w:val="a3"/>
        <w:numPr>
          <w:ilvl w:val="2"/>
          <w:numId w:val="61"/>
        </w:numPr>
        <w:ind w:left="0" w:firstLine="709"/>
        <w:jc w:val="both"/>
        <w:rPr>
          <w:sz w:val="28"/>
          <w:szCs w:val="28"/>
        </w:rPr>
      </w:pPr>
      <w:r>
        <w:rPr>
          <w:sz w:val="28"/>
          <w:szCs w:val="28"/>
        </w:rPr>
        <w:lastRenderedPageBreak/>
        <w:t xml:space="preserve">Заказчик в течение 7 (семи) рабочих дней с даты размещения на </w:t>
      </w:r>
      <w:r w:rsidR="0004294D">
        <w:rPr>
          <w:sz w:val="28"/>
          <w:szCs w:val="28"/>
        </w:rPr>
        <w:t>ЭТП</w:t>
      </w:r>
      <w:r>
        <w:rPr>
          <w:sz w:val="28"/>
          <w:szCs w:val="28"/>
        </w:rPr>
        <w:t xml:space="preserve"> итогового протокола направляет участнику запроса котировок, с которым заключается договор проект договора.</w:t>
      </w:r>
    </w:p>
    <w:p w14:paraId="4ABD10D4" w14:textId="34E0BB9F" w:rsidR="00C80615" w:rsidRPr="0060245C" w:rsidRDefault="00A04996" w:rsidP="008B5BFF">
      <w:pPr>
        <w:pStyle w:val="a3"/>
        <w:numPr>
          <w:ilvl w:val="2"/>
          <w:numId w:val="61"/>
        </w:numPr>
        <w:ind w:left="0" w:firstLine="709"/>
        <w:jc w:val="both"/>
        <w:rPr>
          <w:sz w:val="28"/>
          <w:szCs w:val="28"/>
        </w:rPr>
      </w:pPr>
      <w:r>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w:t>
      </w:r>
      <w:r w:rsidR="00F50147" w:rsidRPr="00F50147">
        <w:rPr>
          <w:sz w:val="28"/>
          <w:szCs w:val="28"/>
        </w:rPr>
        <w:t>котировочной документации</w:t>
      </w:r>
      <w:r>
        <w:rPr>
          <w:sz w:val="28"/>
          <w:szCs w:val="28"/>
        </w:rPr>
        <w:t xml:space="preserve">), иные документы, если </w:t>
      </w:r>
      <w:r w:rsidR="00F50147" w:rsidRPr="00F50147">
        <w:rPr>
          <w:sz w:val="28"/>
          <w:szCs w:val="28"/>
        </w:rPr>
        <w:t>котировочной документаци</w:t>
      </w:r>
      <w:r w:rsidR="00F50147">
        <w:rPr>
          <w:sz w:val="28"/>
          <w:szCs w:val="28"/>
        </w:rPr>
        <w:t>ей</w:t>
      </w:r>
      <w:r w:rsidR="00F50147" w:rsidRPr="00F50147">
        <w:rPr>
          <w:sz w:val="28"/>
          <w:szCs w:val="28"/>
        </w:rPr>
        <w:t xml:space="preserve"> </w:t>
      </w:r>
      <w:r>
        <w:rPr>
          <w:sz w:val="28"/>
          <w:szCs w:val="28"/>
        </w:rPr>
        <w:t xml:space="preserve">предусмотрено их представление на этапе заключения договора и подписанный со своей стороны договор не позднее 5 (пяти) 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 </w:t>
      </w:r>
      <w:r>
        <w:rPr>
          <w:sz w:val="28"/>
        </w:rPr>
        <w:t xml:space="preserve">В случае непредставления подписанного договора, перечисленных документов в установленный срок, участник признается уклонившимся от заключения договора, если иное не предусмотрено </w:t>
      </w:r>
      <w:r w:rsidR="00F50147" w:rsidRPr="00F50147">
        <w:rPr>
          <w:sz w:val="28"/>
        </w:rPr>
        <w:t>котировочной документаци</w:t>
      </w:r>
      <w:r w:rsidR="00F50147">
        <w:rPr>
          <w:sz w:val="28"/>
        </w:rPr>
        <w:t>ей</w:t>
      </w:r>
      <w:r>
        <w:rPr>
          <w:sz w:val="28"/>
        </w:rPr>
        <w:t>.</w:t>
      </w:r>
    </w:p>
    <w:p w14:paraId="523B6197" w14:textId="55D77352" w:rsidR="00C80615" w:rsidRPr="0060245C" w:rsidRDefault="00A04996" w:rsidP="008B5BFF">
      <w:pPr>
        <w:pStyle w:val="a3"/>
        <w:numPr>
          <w:ilvl w:val="2"/>
          <w:numId w:val="61"/>
        </w:numPr>
        <w:ind w:left="0" w:firstLine="709"/>
        <w:jc w:val="both"/>
        <w:rPr>
          <w:sz w:val="28"/>
          <w:szCs w:val="28"/>
        </w:rPr>
      </w:pPr>
      <w:r>
        <w:rPr>
          <w:sz w:val="28"/>
          <w:szCs w:val="28"/>
        </w:rPr>
        <w:t xml:space="preserve">Договор по результатам запроса котировок заключается не позднее чем через 20 дней с даты размещения на </w:t>
      </w:r>
      <w:r w:rsidR="0004294D">
        <w:rPr>
          <w:sz w:val="28"/>
          <w:szCs w:val="28"/>
        </w:rPr>
        <w:t>ЭТП</w:t>
      </w:r>
      <w:r>
        <w:rPr>
          <w:sz w:val="28"/>
          <w:szCs w:val="28"/>
        </w:rPr>
        <w:t xml:space="preserve">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ЭТП.</w:t>
      </w:r>
    </w:p>
    <w:p w14:paraId="4B1BD01F" w14:textId="77777777" w:rsidR="00C80615" w:rsidRPr="0060245C" w:rsidRDefault="00A04996" w:rsidP="008B5BFF">
      <w:pPr>
        <w:pStyle w:val="a3"/>
        <w:numPr>
          <w:ilvl w:val="2"/>
          <w:numId w:val="61"/>
        </w:numPr>
        <w:ind w:left="0" w:firstLine="709"/>
        <w:jc w:val="both"/>
        <w:rPr>
          <w:sz w:val="28"/>
          <w:szCs w:val="28"/>
        </w:rPr>
      </w:pPr>
      <w:r>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котировочной заявке которого присвоен второй номер.</w:t>
      </w:r>
    </w:p>
    <w:p w14:paraId="050C0F2E" w14:textId="270A276F" w:rsidR="00C80615" w:rsidRPr="0060245C" w:rsidRDefault="00A04996" w:rsidP="008B5BFF">
      <w:pPr>
        <w:pStyle w:val="a3"/>
        <w:numPr>
          <w:ilvl w:val="2"/>
          <w:numId w:val="61"/>
        </w:numPr>
        <w:ind w:left="0" w:firstLine="709"/>
        <w:jc w:val="both"/>
        <w:rPr>
          <w:sz w:val="28"/>
          <w:szCs w:val="28"/>
        </w:rPr>
      </w:pPr>
      <w:r>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F50147" w:rsidRPr="00F50147">
        <w:rPr>
          <w:sz w:val="28"/>
          <w:szCs w:val="28"/>
        </w:rPr>
        <w:t>котировочной документации</w:t>
      </w:r>
      <w:r>
        <w:rPr>
          <w:sz w:val="28"/>
          <w:szCs w:val="28"/>
        </w:rPr>
        <w:t>,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3AAF09FD" w14:textId="3B2B79E9" w:rsidR="00C80615" w:rsidRPr="0060245C" w:rsidRDefault="00A04996" w:rsidP="008B5BFF">
      <w:pPr>
        <w:pStyle w:val="a3"/>
        <w:numPr>
          <w:ilvl w:val="2"/>
          <w:numId w:val="61"/>
        </w:numPr>
        <w:ind w:left="0" w:firstLine="709"/>
        <w:jc w:val="both"/>
        <w:rPr>
          <w:sz w:val="28"/>
          <w:szCs w:val="28"/>
        </w:rPr>
      </w:pPr>
      <w:r>
        <w:rPr>
          <w:sz w:val="28"/>
          <w:szCs w:val="28"/>
        </w:rPr>
        <w:t xml:space="preserve">Участник запроса котировок, с которым заключается договор, в случаях, установленных </w:t>
      </w:r>
      <w:r w:rsidR="00F50147" w:rsidRPr="00F50147">
        <w:rPr>
          <w:sz w:val="28"/>
          <w:szCs w:val="28"/>
        </w:rPr>
        <w:t>котировочной документаци</w:t>
      </w:r>
      <w:r w:rsidR="00F50147">
        <w:rPr>
          <w:sz w:val="28"/>
          <w:szCs w:val="28"/>
        </w:rPr>
        <w:t>ей</w:t>
      </w:r>
      <w:r>
        <w:rPr>
          <w:sz w:val="28"/>
          <w:szCs w:val="28"/>
        </w:rPr>
        <w:t xml:space="preserve">, обязан заключить договор на условиях </w:t>
      </w:r>
      <w:r w:rsidR="00F50147" w:rsidRPr="00F50147">
        <w:rPr>
          <w:sz w:val="28"/>
          <w:szCs w:val="28"/>
        </w:rPr>
        <w:t xml:space="preserve">котировочной документации </w:t>
      </w:r>
      <w:r>
        <w:rPr>
          <w:sz w:val="28"/>
          <w:szCs w:val="28"/>
        </w:rPr>
        <w:t>и приложений к нему и своей котировочной заявки.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81F042D" w14:textId="77777777" w:rsidR="00C80615" w:rsidRPr="0060245C" w:rsidRDefault="00A04996" w:rsidP="008B5BFF">
      <w:pPr>
        <w:pStyle w:val="a3"/>
        <w:numPr>
          <w:ilvl w:val="2"/>
          <w:numId w:val="61"/>
        </w:numPr>
        <w:ind w:left="0" w:firstLine="709"/>
        <w:jc w:val="both"/>
        <w:rPr>
          <w:sz w:val="28"/>
          <w:szCs w:val="28"/>
        </w:rPr>
      </w:pPr>
      <w:r>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8F02750" w14:textId="59D5398F" w:rsidR="00A865A4" w:rsidRPr="0060245C" w:rsidRDefault="00A04996" w:rsidP="008B5BFF">
      <w:pPr>
        <w:pStyle w:val="a3"/>
        <w:numPr>
          <w:ilvl w:val="2"/>
          <w:numId w:val="61"/>
        </w:numPr>
        <w:ind w:left="0" w:firstLine="709"/>
        <w:jc w:val="both"/>
        <w:rPr>
          <w:sz w:val="28"/>
          <w:szCs w:val="28"/>
        </w:rPr>
      </w:pPr>
      <w:r>
        <w:rPr>
          <w:sz w:val="28"/>
          <w:szCs w:val="28"/>
        </w:rPr>
        <w:lastRenderedPageBreak/>
        <w:t xml:space="preserve">Участник, котировочной заявке которого присвоен второй номер, в случаях, установленных пунктами 3.19.5, 3.19.6 </w:t>
      </w:r>
      <w:r w:rsidR="00F50147" w:rsidRPr="00F50147">
        <w:rPr>
          <w:sz w:val="28"/>
          <w:szCs w:val="28"/>
        </w:rPr>
        <w:t>котировочной документации</w:t>
      </w:r>
      <w:r>
        <w:rPr>
          <w:sz w:val="28"/>
          <w:szCs w:val="28"/>
        </w:rPr>
        <w:t xml:space="preserve">, заключает договор на условиях </w:t>
      </w:r>
      <w:r w:rsidR="00F50147" w:rsidRPr="00F50147">
        <w:rPr>
          <w:sz w:val="28"/>
          <w:szCs w:val="28"/>
        </w:rPr>
        <w:t xml:space="preserve">котировочной документации </w:t>
      </w:r>
      <w:r>
        <w:rPr>
          <w:sz w:val="28"/>
          <w:szCs w:val="28"/>
        </w:rPr>
        <w:t xml:space="preserve">о проведении запроса котировок и своей заявки. Такой участник должен представить обеспечение исполнения договора (если требование об обеспечении исполнения договора установлено </w:t>
      </w:r>
      <w:r w:rsidR="00F50147" w:rsidRPr="00F50147">
        <w:rPr>
          <w:sz w:val="28"/>
          <w:szCs w:val="28"/>
        </w:rPr>
        <w:t>котировочной документаци</w:t>
      </w:r>
      <w:r w:rsidR="00F50147">
        <w:rPr>
          <w:sz w:val="28"/>
          <w:szCs w:val="28"/>
        </w:rPr>
        <w:t>ей</w:t>
      </w:r>
      <w:r>
        <w:rPr>
          <w:sz w:val="28"/>
          <w:szCs w:val="28"/>
        </w:rPr>
        <w:t xml:space="preserve">), иные документы, если </w:t>
      </w:r>
      <w:r w:rsidR="00F50147" w:rsidRPr="00F50147">
        <w:rPr>
          <w:sz w:val="28"/>
          <w:szCs w:val="28"/>
        </w:rPr>
        <w:t>котировочной документаци</w:t>
      </w:r>
      <w:r w:rsidR="00F50147">
        <w:rPr>
          <w:sz w:val="28"/>
          <w:szCs w:val="28"/>
        </w:rPr>
        <w:t>ей</w:t>
      </w:r>
      <w:r>
        <w:rPr>
          <w:sz w:val="28"/>
          <w:szCs w:val="28"/>
        </w:rPr>
        <w:t xml:space="preserve"> предусмотрено их представление на этапе заключения договора, подписанный со своей стороны договор не позднее 5</w:t>
      </w:r>
      <w:r>
        <w:rPr>
          <w:b/>
          <w:i/>
          <w:sz w:val="28"/>
          <w:szCs w:val="28"/>
        </w:rPr>
        <w:t xml:space="preserve"> </w:t>
      </w:r>
      <w:r>
        <w:rPr>
          <w:sz w:val="28"/>
          <w:szCs w:val="28"/>
        </w:rPr>
        <w:t>(пяти)</w:t>
      </w:r>
      <w:r>
        <w:rPr>
          <w:b/>
          <w:i/>
          <w:sz w:val="28"/>
          <w:szCs w:val="28"/>
        </w:rPr>
        <w:t xml:space="preserve"> </w:t>
      </w:r>
      <w:r>
        <w:rPr>
          <w:sz w:val="28"/>
          <w:szCs w:val="28"/>
        </w:rPr>
        <w:t>календарных дней с даты получения проекта договора от заказчика, а также по требованию заказчика представить документы, подтверждающие полномочия лица, подписавшего договор.</w:t>
      </w:r>
    </w:p>
    <w:p w14:paraId="0020F04C" w14:textId="4E7E9968" w:rsidR="00C80615" w:rsidRPr="0060245C" w:rsidRDefault="00A04996" w:rsidP="008B5BFF">
      <w:pPr>
        <w:pStyle w:val="a3"/>
        <w:numPr>
          <w:ilvl w:val="2"/>
          <w:numId w:val="61"/>
        </w:numPr>
        <w:ind w:left="0" w:firstLine="709"/>
        <w:jc w:val="both"/>
        <w:rPr>
          <w:sz w:val="28"/>
          <w:szCs w:val="28"/>
        </w:rPr>
      </w:pPr>
      <w:r>
        <w:rPr>
          <w:sz w:val="28"/>
          <w:szCs w:val="28"/>
        </w:rPr>
        <w:t xml:space="preserve">Срок выполнения обязательств по договору определяется на основании требований </w:t>
      </w:r>
      <w:r w:rsidR="00F50147" w:rsidRPr="00F50147">
        <w:rPr>
          <w:sz w:val="28"/>
          <w:szCs w:val="28"/>
        </w:rPr>
        <w:t xml:space="preserve">котировочной документации </w:t>
      </w:r>
      <w:r>
        <w:rPr>
          <w:sz w:val="28"/>
          <w:szCs w:val="28"/>
        </w:rPr>
        <w:t xml:space="preserve">и условий технического предложения. </w:t>
      </w:r>
    </w:p>
    <w:p w14:paraId="0AAF4AFC" w14:textId="77777777" w:rsidR="00C80615" w:rsidRPr="0060245C" w:rsidRDefault="00A04996" w:rsidP="008B5BFF">
      <w:pPr>
        <w:pStyle w:val="a3"/>
        <w:numPr>
          <w:ilvl w:val="2"/>
          <w:numId w:val="61"/>
        </w:numPr>
        <w:ind w:left="0" w:firstLine="709"/>
        <w:jc w:val="both"/>
        <w:rPr>
          <w:sz w:val="28"/>
          <w:szCs w:val="28"/>
        </w:rPr>
      </w:pPr>
      <w:r>
        <w:rPr>
          <w:sz w:val="28"/>
          <w:szCs w:val="28"/>
        </w:rPr>
        <w:t>При заключении договора с участником запроса котировок заказчик вправе осуществить проверку соответствия этого участника запроса котировок критериям, установленным статьей 4 Федерального закона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14:paraId="01DC61F2" w14:textId="1F7A502A" w:rsidR="001633EE" w:rsidRPr="0060245C" w:rsidRDefault="00A04996" w:rsidP="008B5BFF">
      <w:pPr>
        <w:pStyle w:val="a3"/>
        <w:numPr>
          <w:ilvl w:val="2"/>
          <w:numId w:val="61"/>
        </w:numPr>
        <w:ind w:left="0" w:firstLine="710"/>
        <w:jc w:val="both"/>
        <w:rPr>
          <w:sz w:val="28"/>
          <w:szCs w:val="28"/>
        </w:rPr>
      </w:pPr>
      <w:r>
        <w:rPr>
          <w:sz w:val="28"/>
          <w:szCs w:val="28"/>
        </w:rPr>
        <w:t xml:space="preserve">В </w:t>
      </w:r>
      <w:r w:rsidR="00C278B6">
        <w:rPr>
          <w:sz w:val="28"/>
          <w:szCs w:val="28"/>
        </w:rPr>
        <w:t>любой момент до</w:t>
      </w:r>
      <w:r>
        <w:rPr>
          <w:sz w:val="28"/>
          <w:szCs w:val="28"/>
        </w:rPr>
        <w:t xml:space="preserve"> заключения договора заказчик вправе отказаться от заключения договора с </w:t>
      </w:r>
      <w:r>
        <w:rPr>
          <w:spacing w:val="-2"/>
          <w:sz w:val="28"/>
          <w:szCs w:val="28"/>
        </w:rPr>
        <w:t>победителем или участником,</w:t>
      </w:r>
      <w:r>
        <w:rPr>
          <w:spacing w:val="-2"/>
          <w:sz w:val="28"/>
        </w:rPr>
        <w:t xml:space="preserve"> </w:t>
      </w:r>
      <w:r>
        <w:rPr>
          <w:sz w:val="28"/>
          <w:szCs w:val="28"/>
        </w:rPr>
        <w:t>котировочной заявке которого присвоен второй номер (в случае если победитель признан уклонившимся от заключения договора и принято решение о его заключении с участником, заявке которого присвоен второй порядковый номер</w:t>
      </w:r>
      <w:r>
        <w:rPr>
          <w:sz w:val="28"/>
        </w:rPr>
        <w:t xml:space="preserve">), </w:t>
      </w:r>
      <w:r>
        <w:rPr>
          <w:sz w:val="28"/>
          <w:szCs w:val="28"/>
        </w:rPr>
        <w:t xml:space="preserve">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w:t>
      </w:r>
      <w:r w:rsidR="00F50147" w:rsidRPr="00F50147">
        <w:rPr>
          <w:sz w:val="28"/>
          <w:szCs w:val="28"/>
        </w:rPr>
        <w:t xml:space="preserve">котировочной документации </w:t>
      </w:r>
      <w:r>
        <w:rPr>
          <w:sz w:val="28"/>
          <w:szCs w:val="28"/>
        </w:rPr>
        <w:t>или в связи с предоставлением участником недостоверной информации о своем соответствии таким требованиям.</w:t>
      </w:r>
    </w:p>
    <w:p w14:paraId="7EA62BD6" w14:textId="1BF557EC" w:rsidR="001633EE" w:rsidRPr="0060245C" w:rsidRDefault="00A04996" w:rsidP="001633EE">
      <w:pPr>
        <w:pStyle w:val="a3"/>
        <w:ind w:left="0" w:firstLine="709"/>
        <w:jc w:val="both"/>
        <w:rPr>
          <w:sz w:val="28"/>
          <w:szCs w:val="28"/>
        </w:rPr>
      </w:pPr>
      <w:r>
        <w:rPr>
          <w:sz w:val="28"/>
          <w:szCs w:val="28"/>
        </w:rPr>
        <w:t xml:space="preserve">В случае отказа от заключения договора с победителем по основаниям, указанным в настоящем пункте </w:t>
      </w:r>
      <w:r w:rsidR="00F50147" w:rsidRPr="00F50147">
        <w:rPr>
          <w:sz w:val="28"/>
          <w:szCs w:val="28"/>
        </w:rPr>
        <w:t>котировочной документации</w:t>
      </w:r>
      <w:r>
        <w:rPr>
          <w:sz w:val="28"/>
          <w:szCs w:val="28"/>
        </w:rPr>
        <w:t>, договор в таком случае может быть заключен с участником, котировочной заявке которого присвоен второй номер.</w:t>
      </w:r>
    </w:p>
    <w:p w14:paraId="47ECA4C3" w14:textId="0A37EF63" w:rsidR="00C80615" w:rsidRPr="0060245C" w:rsidRDefault="00A04996" w:rsidP="008B5BFF">
      <w:pPr>
        <w:pStyle w:val="a3"/>
        <w:numPr>
          <w:ilvl w:val="2"/>
          <w:numId w:val="61"/>
        </w:numPr>
        <w:ind w:left="0" w:firstLine="709"/>
        <w:jc w:val="both"/>
        <w:rPr>
          <w:sz w:val="28"/>
          <w:szCs w:val="28"/>
        </w:rPr>
      </w:pPr>
      <w:r>
        <w:rPr>
          <w:sz w:val="28"/>
          <w:szCs w:val="28"/>
        </w:rPr>
        <w:t xml:space="preserve">По итогам запроса котировок заказчик вправе заключить договоры с несколькими участниками запроса котировок в порядке и в </w:t>
      </w:r>
      <w:r w:rsidR="00696BD3">
        <w:rPr>
          <w:sz w:val="28"/>
          <w:szCs w:val="28"/>
        </w:rPr>
        <w:t xml:space="preserve">случае, если это установлено в </w:t>
      </w:r>
      <w:r w:rsidR="00F50147" w:rsidRPr="00F50147">
        <w:rPr>
          <w:sz w:val="28"/>
          <w:szCs w:val="28"/>
        </w:rPr>
        <w:t>котировочной документации</w:t>
      </w:r>
      <w:r>
        <w:rPr>
          <w:sz w:val="28"/>
          <w:szCs w:val="28"/>
        </w:rPr>
        <w:t>.</w:t>
      </w:r>
    </w:p>
    <w:p w14:paraId="5C79A5A1" w14:textId="77777777" w:rsidR="00C80615" w:rsidRPr="0060245C" w:rsidRDefault="00C80615">
      <w:pPr>
        <w:pStyle w:val="a3"/>
        <w:ind w:left="0" w:firstLine="709"/>
        <w:jc w:val="both"/>
        <w:rPr>
          <w:sz w:val="28"/>
          <w:szCs w:val="28"/>
        </w:rPr>
      </w:pPr>
    </w:p>
    <w:p w14:paraId="41D3F4B2" w14:textId="77777777" w:rsidR="00C80615" w:rsidRPr="0060245C" w:rsidRDefault="00A04996" w:rsidP="008B5BFF">
      <w:pPr>
        <w:pStyle w:val="3"/>
        <w:numPr>
          <w:ilvl w:val="1"/>
          <w:numId w:val="61"/>
        </w:numPr>
        <w:spacing w:before="0" w:after="0"/>
        <w:ind w:left="0" w:firstLine="709"/>
        <w:jc w:val="both"/>
        <w:rPr>
          <w:rFonts w:ascii="Times New Roman" w:hAnsi="Times New Roman" w:cs="Times New Roman"/>
          <w:sz w:val="28"/>
          <w:szCs w:val="28"/>
        </w:rPr>
      </w:pPr>
      <w:r>
        <w:rPr>
          <w:rFonts w:ascii="Times New Roman" w:hAnsi="Times New Roman" w:cs="Times New Roman"/>
          <w:sz w:val="28"/>
          <w:szCs w:val="28"/>
        </w:rPr>
        <w:t>Исполнение, изменение, расторжение договора</w:t>
      </w:r>
    </w:p>
    <w:p w14:paraId="7B5F1705" w14:textId="77777777" w:rsidR="00C80615" w:rsidRPr="0060245C" w:rsidRDefault="00C80615">
      <w:pPr>
        <w:ind w:firstLine="709"/>
        <w:rPr>
          <w:sz w:val="28"/>
          <w:szCs w:val="28"/>
        </w:rPr>
      </w:pPr>
    </w:p>
    <w:p w14:paraId="0A030A2A" w14:textId="77777777" w:rsidR="00C80615" w:rsidRPr="0060245C" w:rsidRDefault="00A04996" w:rsidP="008B5BFF">
      <w:pPr>
        <w:pStyle w:val="a3"/>
        <w:numPr>
          <w:ilvl w:val="2"/>
          <w:numId w:val="61"/>
        </w:numPr>
        <w:ind w:left="0" w:firstLine="709"/>
        <w:jc w:val="both"/>
        <w:rPr>
          <w:sz w:val="28"/>
          <w:szCs w:val="28"/>
        </w:rPr>
      </w:pPr>
      <w:r>
        <w:rPr>
          <w:sz w:val="28"/>
          <w:szCs w:val="28"/>
        </w:rPr>
        <w:t xml:space="preserve">Заказчик по согласованию с исполнителем договора вправе изменить или расторгнуть договор в порядке, предусмотренном Гражданским кодексом Российской Федерации, договором. В случае недостижения соглашения об изменении условий договора или о его расторжении договор </w:t>
      </w:r>
      <w:r>
        <w:rPr>
          <w:sz w:val="28"/>
          <w:szCs w:val="28"/>
        </w:rPr>
        <w:lastRenderedPageBreak/>
        <w:t>может быть расторгнут или изменен судом в порядке и по основаниям, предусмотренным Гражданским кодексом Российской Федерации.</w:t>
      </w:r>
    </w:p>
    <w:p w14:paraId="31A99DBD" w14:textId="77777777" w:rsidR="00C80615" w:rsidRPr="0060245C" w:rsidRDefault="00A04996" w:rsidP="008B5BFF">
      <w:pPr>
        <w:pStyle w:val="a3"/>
        <w:numPr>
          <w:ilvl w:val="2"/>
          <w:numId w:val="61"/>
        </w:numPr>
        <w:ind w:left="0" w:firstLine="709"/>
        <w:jc w:val="both"/>
        <w:rPr>
          <w:sz w:val="28"/>
          <w:szCs w:val="28"/>
        </w:rPr>
      </w:pPr>
      <w:r>
        <w:rPr>
          <w:sz w:val="28"/>
          <w:szCs w:val="28"/>
        </w:rPr>
        <w:t xml:space="preserve">Заказчик в одностороннем порядке может отказаться от исполнения обязательств по договору по основаниям, предусмотренным </w:t>
      </w:r>
      <w:r>
        <w:rPr>
          <w:sz w:val="28"/>
          <w:szCs w:val="28"/>
        </w:rPr>
        <w:br/>
        <w:t>Гражданским кодексом Российской Федерации.</w:t>
      </w:r>
    </w:p>
    <w:p w14:paraId="53152324" w14:textId="6A906CC3" w:rsidR="00C80615" w:rsidRPr="0060245C" w:rsidRDefault="00A04996" w:rsidP="008B5BFF">
      <w:pPr>
        <w:pStyle w:val="a3"/>
        <w:numPr>
          <w:ilvl w:val="2"/>
          <w:numId w:val="61"/>
        </w:numPr>
        <w:ind w:left="0" w:firstLine="709"/>
        <w:jc w:val="both"/>
        <w:rPr>
          <w:sz w:val="28"/>
          <w:szCs w:val="28"/>
        </w:rPr>
      </w:pPr>
      <w:r>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1.10 </w:t>
      </w:r>
      <w:r w:rsidR="00F50147" w:rsidRPr="00F50147">
        <w:rPr>
          <w:sz w:val="28"/>
          <w:szCs w:val="28"/>
        </w:rPr>
        <w:t>котировочной документации</w:t>
      </w:r>
      <w:r>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6CF200DB" w14:textId="77777777" w:rsidR="00C80615" w:rsidRPr="0060245C" w:rsidRDefault="00A04996" w:rsidP="008B5BFF">
      <w:pPr>
        <w:pStyle w:val="a3"/>
        <w:numPr>
          <w:ilvl w:val="2"/>
          <w:numId w:val="61"/>
        </w:numPr>
        <w:ind w:left="0" w:firstLine="709"/>
        <w:jc w:val="both"/>
        <w:rPr>
          <w:sz w:val="28"/>
          <w:szCs w:val="28"/>
        </w:rPr>
      </w:pPr>
      <w:r>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B17B72A" w14:textId="77777777" w:rsidR="00C80615" w:rsidRPr="0060245C" w:rsidRDefault="00A04996" w:rsidP="008B5BFF">
      <w:pPr>
        <w:pStyle w:val="a3"/>
        <w:numPr>
          <w:ilvl w:val="2"/>
          <w:numId w:val="61"/>
        </w:numPr>
        <w:ind w:left="0" w:firstLine="709"/>
        <w:jc w:val="both"/>
        <w:rPr>
          <w:sz w:val="28"/>
          <w:szCs w:val="28"/>
        </w:rPr>
      </w:pPr>
      <w:r>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77DA856B" w14:textId="73069877" w:rsidR="00C80615" w:rsidRPr="0060245C" w:rsidRDefault="00A04996" w:rsidP="008B5BFF">
      <w:pPr>
        <w:pStyle w:val="a3"/>
        <w:numPr>
          <w:ilvl w:val="2"/>
          <w:numId w:val="61"/>
        </w:numPr>
        <w:ind w:left="0" w:firstLine="709"/>
        <w:jc w:val="both"/>
        <w:rPr>
          <w:sz w:val="28"/>
          <w:szCs w:val="28"/>
        </w:rPr>
      </w:pPr>
      <w:r>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w:t>
      </w:r>
      <w:r w:rsidR="00F50147" w:rsidRPr="00F50147">
        <w:rPr>
          <w:sz w:val="28"/>
          <w:szCs w:val="28"/>
        </w:rPr>
        <w:t>котировочной документации</w:t>
      </w:r>
      <w:r>
        <w:rPr>
          <w:sz w:val="28"/>
          <w:szCs w:val="28"/>
        </w:rPr>
        <w:t>.</w:t>
      </w:r>
    </w:p>
    <w:p w14:paraId="153D5ECC" w14:textId="77777777" w:rsidR="00C80615" w:rsidRPr="0060245C" w:rsidRDefault="00A04996" w:rsidP="008B5BFF">
      <w:pPr>
        <w:pStyle w:val="a3"/>
        <w:numPr>
          <w:ilvl w:val="2"/>
          <w:numId w:val="61"/>
        </w:numPr>
        <w:ind w:left="0" w:firstLine="709"/>
        <w:jc w:val="both"/>
        <w:rPr>
          <w:sz w:val="28"/>
          <w:szCs w:val="28"/>
        </w:rPr>
      </w:pPr>
      <w:r>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Pr>
          <w:i/>
          <w:sz w:val="28"/>
          <w:szCs w:val="28"/>
        </w:rPr>
        <w:t>.</w:t>
      </w:r>
      <w:r>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E6A7493" w14:textId="77777777" w:rsidR="00EB1078" w:rsidRPr="0060245C" w:rsidRDefault="00EB1078" w:rsidP="00606F87"/>
    <w:sectPr w:rsidR="00EB1078" w:rsidRPr="0060245C" w:rsidSect="002016B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573CA" w14:textId="77777777" w:rsidR="00504BFE" w:rsidRDefault="00504BFE" w:rsidP="00033DA1">
      <w:r>
        <w:separator/>
      </w:r>
    </w:p>
  </w:endnote>
  <w:endnote w:type="continuationSeparator" w:id="0">
    <w:p w14:paraId="579C7FB3" w14:textId="77777777" w:rsidR="00504BFE" w:rsidRDefault="00504BFE" w:rsidP="00033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71BA6" w14:textId="77777777" w:rsidR="00504BFE" w:rsidRDefault="00504BFE" w:rsidP="00033DA1">
      <w:r>
        <w:separator/>
      </w:r>
    </w:p>
  </w:footnote>
  <w:footnote w:type="continuationSeparator" w:id="0">
    <w:p w14:paraId="62BBDD9A" w14:textId="77777777" w:rsidR="00504BFE" w:rsidRDefault="00504BFE" w:rsidP="00033DA1">
      <w:r>
        <w:continuationSeparator/>
      </w:r>
    </w:p>
  </w:footnote>
  <w:footnote w:id="1">
    <w:p w14:paraId="4C6DD200" w14:textId="77777777" w:rsidR="00523FD0" w:rsidRPr="00FA27A5" w:rsidRDefault="00523FD0" w:rsidP="00033DA1">
      <w:pPr>
        <w:pStyle w:val="a8"/>
      </w:pPr>
      <w:r>
        <w:rPr>
          <w:rStyle w:val="a7"/>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w:t>
      </w:r>
      <w:proofErr w:type="spellStart"/>
      <w:r>
        <w:t>Incorpor</w:t>
      </w:r>
      <w:proofErr w:type="spellEnd"/>
      <w:r>
        <w:rPr>
          <w:lang w:val="en-US"/>
        </w:rPr>
        <w:t>a</w:t>
      </w:r>
      <w:proofErr w:type="spellStart"/>
      <w:r>
        <w:t>ted</w:t>
      </w:r>
      <w:proofErr w:type="spellEnd"/>
      <w:r>
        <w:t>.</w:t>
      </w:r>
    </w:p>
  </w:footnote>
  <w:footnote w:id="2">
    <w:p w14:paraId="2C1E32FA" w14:textId="77777777" w:rsidR="00523FD0" w:rsidRPr="00B377A4" w:rsidRDefault="00523FD0" w:rsidP="00033DA1">
      <w:pPr>
        <w:pStyle w:val="a8"/>
      </w:pPr>
      <w:r>
        <w:rPr>
          <w:rStyle w:val="a7"/>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7FAD"/>
    <w:multiLevelType w:val="multilevel"/>
    <w:tmpl w:val="F8B4D24E"/>
    <w:lvl w:ilvl="0">
      <w:start w:val="2"/>
      <w:numFmt w:val="decimal"/>
      <w:lvlText w:val="%1."/>
      <w:lvlJc w:val="left"/>
      <w:pPr>
        <w:ind w:left="420" w:hanging="420"/>
      </w:pPr>
      <w:rPr>
        <w:rFonts w:hint="default"/>
      </w:rPr>
    </w:lvl>
    <w:lvl w:ilvl="1">
      <w:start w:val="8"/>
      <w:numFmt w:val="decimal"/>
      <w:lvlText w:val="%1.%2."/>
      <w:lvlJc w:val="left"/>
      <w:pPr>
        <w:ind w:left="1724" w:hanging="72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1" w15:restartNumberingAfterBreak="0">
    <w:nsid w:val="054715C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923243A"/>
    <w:multiLevelType w:val="multilevel"/>
    <w:tmpl w:val="5984A48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1260"/>
        </w:tabs>
        <w:ind w:left="1260" w:hanging="72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BEE51F2"/>
    <w:multiLevelType w:val="hybridMultilevel"/>
    <w:tmpl w:val="A5D67F6E"/>
    <w:lvl w:ilvl="0" w:tplc="017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FD2F2B"/>
    <w:multiLevelType w:val="multilevel"/>
    <w:tmpl w:val="69DA3302"/>
    <w:lvl w:ilvl="0">
      <w:start w:val="1"/>
      <w:numFmt w:val="decimal"/>
      <w:lvlText w:val="%1."/>
      <w:lvlJc w:val="left"/>
      <w:pPr>
        <w:ind w:left="648" w:hanging="648"/>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0F91563E"/>
    <w:multiLevelType w:val="hybridMultilevel"/>
    <w:tmpl w:val="7512A094"/>
    <w:lvl w:ilvl="0" w:tplc="97D6862A">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1841A94"/>
    <w:multiLevelType w:val="multilevel"/>
    <w:tmpl w:val="50D6B2A6"/>
    <w:lvl w:ilvl="0">
      <w:start w:val="1"/>
      <w:numFmt w:val="decimal"/>
      <w:lvlText w:val="%1."/>
      <w:lvlJc w:val="left"/>
      <w:pPr>
        <w:ind w:left="720" w:hanging="360"/>
      </w:pPr>
      <w:rPr>
        <w:rFonts w:hint="default"/>
      </w:rPr>
    </w:lvl>
    <w:lvl w:ilvl="1">
      <w:start w:val="13"/>
      <w:numFmt w:val="decimal"/>
      <w:isLgl/>
      <w:lvlText w:val="3.%2."/>
      <w:lvlJc w:val="left"/>
      <w:pPr>
        <w:ind w:left="1146" w:hanging="720"/>
      </w:pPr>
      <w:rPr>
        <w:rFonts w:ascii="Times New Roman" w:hAnsi="Times New Roman" w:cs="Times New Roman" w:hint="default"/>
        <w:b/>
      </w:rPr>
    </w:lvl>
    <w:lvl w:ilvl="2">
      <w:start w:val="9"/>
      <w:numFmt w:val="decimal"/>
      <w:isLgl/>
      <w:lvlText w:val="3.%2.%3."/>
      <w:lvlJc w:val="left"/>
      <w:pPr>
        <w:ind w:left="1430" w:hanging="720"/>
      </w:pPr>
      <w:rPr>
        <w:rFonts w:hint="default"/>
        <w:i w:val="0"/>
        <w:sz w:val="28"/>
        <w:szCs w:val="28"/>
      </w:rPr>
    </w:lvl>
    <w:lvl w:ilvl="3">
      <w:start w:val="1"/>
      <w:numFmt w:val="decimal"/>
      <w:isLgl/>
      <w:lvlText w:val="3.%2.%3.%4."/>
      <w:lvlJc w:val="left"/>
      <w:pPr>
        <w:ind w:left="1364"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5A441E"/>
    <w:multiLevelType w:val="multilevel"/>
    <w:tmpl w:val="F788E67E"/>
    <w:lvl w:ilvl="0">
      <w:start w:val="3"/>
      <w:numFmt w:val="decimal"/>
      <w:lvlText w:val="%1."/>
      <w:lvlJc w:val="left"/>
      <w:pPr>
        <w:ind w:left="1020" w:hanging="1020"/>
      </w:pPr>
      <w:rPr>
        <w:rFonts w:hint="default"/>
      </w:rPr>
    </w:lvl>
    <w:lvl w:ilvl="1">
      <w:start w:val="13"/>
      <w:numFmt w:val="decimal"/>
      <w:lvlText w:val="%1.%2."/>
      <w:lvlJc w:val="left"/>
      <w:pPr>
        <w:ind w:left="1256" w:hanging="1020"/>
      </w:pPr>
      <w:rPr>
        <w:rFonts w:hint="default"/>
      </w:rPr>
    </w:lvl>
    <w:lvl w:ilvl="2">
      <w:start w:val="9"/>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172C1CA3"/>
    <w:multiLevelType w:val="multilevel"/>
    <w:tmpl w:val="BC3CBFE8"/>
    <w:lvl w:ilvl="0">
      <w:start w:val="3"/>
      <w:numFmt w:val="decimal"/>
      <w:lvlText w:val="%1."/>
      <w:lvlJc w:val="left"/>
      <w:pPr>
        <w:ind w:left="630" w:hanging="630"/>
      </w:pPr>
      <w:rPr>
        <w:rFonts w:hint="default"/>
      </w:rPr>
    </w:lvl>
    <w:lvl w:ilvl="1">
      <w:start w:val="9"/>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 w15:restartNumberingAfterBreak="0">
    <w:nsid w:val="192A0510"/>
    <w:multiLevelType w:val="multilevel"/>
    <w:tmpl w:val="CAD4DDF6"/>
    <w:lvl w:ilvl="0">
      <w:start w:val="3"/>
      <w:numFmt w:val="decimal"/>
      <w:lvlText w:val="%1."/>
      <w:lvlJc w:val="left"/>
      <w:pPr>
        <w:ind w:left="810" w:hanging="810"/>
      </w:pPr>
      <w:rPr>
        <w:rFonts w:hint="default"/>
      </w:rPr>
    </w:lvl>
    <w:lvl w:ilvl="1">
      <w:start w:val="18"/>
      <w:numFmt w:val="decimal"/>
      <w:lvlText w:val="%1.%2."/>
      <w:lvlJc w:val="left"/>
      <w:pPr>
        <w:ind w:left="1094" w:hanging="810"/>
      </w:pPr>
      <w:rPr>
        <w:rFonts w:hint="default"/>
      </w:rPr>
    </w:lvl>
    <w:lvl w:ilvl="2">
      <w:start w:val="1"/>
      <w:numFmt w:val="decimal"/>
      <w:lvlText w:val="%1.%2.%3."/>
      <w:lvlJc w:val="left"/>
      <w:pPr>
        <w:ind w:left="1378" w:hanging="810"/>
      </w:pPr>
      <w:rPr>
        <w:rFonts w:hint="default"/>
      </w:rPr>
    </w:lvl>
    <w:lvl w:ilvl="3">
      <w:start w:val="1"/>
      <w:numFmt w:val="decimal"/>
      <w:lvlText w:val="3.20.7.%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D9175BF"/>
    <w:multiLevelType w:val="multilevel"/>
    <w:tmpl w:val="F632A16E"/>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suff w:val="space"/>
      <w:lvlText w:val="%1.%2.%3."/>
      <w:lvlJc w:val="left"/>
      <w:pPr>
        <w:ind w:left="0" w:firstLine="0"/>
      </w:pPr>
      <w:rPr>
        <w:rFonts w:ascii="Times New Roman" w:eastAsia="Times New Roman" w:hAnsi="Times New Roman" w:cs="Times New Roman"/>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F0E18A6"/>
    <w:multiLevelType w:val="hybridMultilevel"/>
    <w:tmpl w:val="AA8894D4"/>
    <w:lvl w:ilvl="0" w:tplc="7046CD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792207"/>
    <w:multiLevelType w:val="multilevel"/>
    <w:tmpl w:val="13DC4752"/>
    <w:lvl w:ilvl="0">
      <w:start w:val="1"/>
      <w:numFmt w:val="decimal"/>
      <w:lvlText w:val="%1."/>
      <w:lvlJc w:val="left"/>
      <w:pPr>
        <w:ind w:left="720" w:hanging="360"/>
      </w:pPr>
      <w:rPr>
        <w:rFonts w:hint="default"/>
      </w:rPr>
    </w:lvl>
    <w:lvl w:ilvl="1">
      <w:start w:val="1"/>
      <w:numFmt w:val="decimal"/>
      <w:isLgl/>
      <w:lvlText w:val="3.%2."/>
      <w:lvlJc w:val="left"/>
      <w:pPr>
        <w:ind w:left="1146" w:hanging="720"/>
      </w:pPr>
      <w:rPr>
        <w:rFonts w:ascii="Times New Roman" w:hAnsi="Times New Roman" w:cs="Times New Roman" w:hint="default"/>
        <w:b/>
      </w:rPr>
    </w:lvl>
    <w:lvl w:ilvl="2">
      <w:start w:val="1"/>
      <w:numFmt w:val="decimal"/>
      <w:isLgl/>
      <w:lvlText w:val="3.%2.%3."/>
      <w:lvlJc w:val="left"/>
      <w:pPr>
        <w:ind w:left="1430" w:hanging="720"/>
      </w:pPr>
      <w:rPr>
        <w:rFonts w:hint="default"/>
        <w:i w:val="0"/>
        <w:sz w:val="28"/>
        <w:szCs w:val="28"/>
      </w:rPr>
    </w:lvl>
    <w:lvl w:ilvl="3">
      <w:start w:val="1"/>
      <w:numFmt w:val="decimal"/>
      <w:isLgl/>
      <w:lvlText w:val="3.%2.%3.%4."/>
      <w:lvlJc w:val="left"/>
      <w:pPr>
        <w:ind w:left="1364"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3F35FC7"/>
    <w:multiLevelType w:val="hybridMultilevel"/>
    <w:tmpl w:val="D14E5034"/>
    <w:lvl w:ilvl="0" w:tplc="E39A2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5FC7B60"/>
    <w:multiLevelType w:val="multilevel"/>
    <w:tmpl w:val="A8AEA676"/>
    <w:lvl w:ilvl="0">
      <w:start w:val="3"/>
      <w:numFmt w:val="decimal"/>
      <w:lvlText w:val="%1"/>
      <w:lvlJc w:val="left"/>
      <w:pPr>
        <w:ind w:left="375" w:hanging="375"/>
      </w:pPr>
      <w:rPr>
        <w:rFonts w:hint="default"/>
      </w:rPr>
    </w:lvl>
    <w:lvl w:ilvl="1">
      <w:start w:val="1"/>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5" w15:restartNumberingAfterBreak="0">
    <w:nsid w:val="2A6231B1"/>
    <w:multiLevelType w:val="hybridMultilevel"/>
    <w:tmpl w:val="02D0417A"/>
    <w:lvl w:ilvl="0" w:tplc="0F6850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2AB46AE5"/>
    <w:multiLevelType w:val="hybridMultilevel"/>
    <w:tmpl w:val="67FCB44A"/>
    <w:lvl w:ilvl="0" w:tplc="C93E0606">
      <w:start w:val="1"/>
      <w:numFmt w:val="bullet"/>
      <w:lvlText w:val=""/>
      <w:lvlJc w:val="left"/>
      <w:pPr>
        <w:tabs>
          <w:tab w:val="num" w:pos="1800"/>
        </w:tabs>
        <w:ind w:left="180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5047D1"/>
    <w:multiLevelType w:val="multilevel"/>
    <w:tmpl w:val="B314AF30"/>
    <w:lvl w:ilvl="0">
      <w:start w:val="3"/>
      <w:numFmt w:val="decimal"/>
      <w:lvlText w:val="%1."/>
      <w:lvlJc w:val="left"/>
      <w:pPr>
        <w:ind w:left="980" w:hanging="980"/>
      </w:pPr>
      <w:rPr>
        <w:rFonts w:hint="default"/>
      </w:rPr>
    </w:lvl>
    <w:lvl w:ilvl="1">
      <w:start w:val="18"/>
      <w:numFmt w:val="decimal"/>
      <w:lvlText w:val="%1.%2."/>
      <w:lvlJc w:val="left"/>
      <w:pPr>
        <w:ind w:left="1454" w:hanging="980"/>
      </w:pPr>
      <w:rPr>
        <w:rFonts w:hint="default"/>
      </w:rPr>
    </w:lvl>
    <w:lvl w:ilvl="2">
      <w:start w:val="3"/>
      <w:numFmt w:val="decimal"/>
      <w:lvlText w:val="%1.%2.%3."/>
      <w:lvlJc w:val="left"/>
      <w:pPr>
        <w:ind w:left="1928" w:hanging="980"/>
      </w:pPr>
      <w:rPr>
        <w:rFonts w:hint="default"/>
      </w:rPr>
    </w:lvl>
    <w:lvl w:ilvl="3">
      <w:start w:val="2"/>
      <w:numFmt w:val="decimal"/>
      <w:lvlText w:val="%1.%2.%3.%4."/>
      <w:lvlJc w:val="left"/>
      <w:pPr>
        <w:ind w:left="2502" w:hanging="1080"/>
      </w:pPr>
      <w:rPr>
        <w:rFonts w:hint="default"/>
      </w:rPr>
    </w:lvl>
    <w:lvl w:ilvl="4">
      <w:start w:val="1"/>
      <w:numFmt w:val="decimal"/>
      <w:lvlText w:val="%1.%2.%3.%4.%5."/>
      <w:lvlJc w:val="left"/>
      <w:pPr>
        <w:ind w:left="2976" w:hanging="1080"/>
      </w:pPr>
      <w:rPr>
        <w:rFonts w:hint="default"/>
      </w:rPr>
    </w:lvl>
    <w:lvl w:ilvl="5">
      <w:start w:val="1"/>
      <w:numFmt w:val="decimal"/>
      <w:lvlText w:val="%1.%2.%3.%4.%5.%6."/>
      <w:lvlJc w:val="left"/>
      <w:pPr>
        <w:ind w:left="3810" w:hanging="1440"/>
      </w:pPr>
      <w:rPr>
        <w:rFonts w:hint="default"/>
      </w:rPr>
    </w:lvl>
    <w:lvl w:ilvl="6">
      <w:start w:val="1"/>
      <w:numFmt w:val="decimal"/>
      <w:lvlText w:val="%1.%2.%3.%4.%5.%6.%7."/>
      <w:lvlJc w:val="left"/>
      <w:pPr>
        <w:ind w:left="4644" w:hanging="1800"/>
      </w:pPr>
      <w:rPr>
        <w:rFonts w:hint="default"/>
      </w:rPr>
    </w:lvl>
    <w:lvl w:ilvl="7">
      <w:start w:val="1"/>
      <w:numFmt w:val="decimal"/>
      <w:lvlText w:val="%1.%2.%3.%4.%5.%6.%7.%8."/>
      <w:lvlJc w:val="left"/>
      <w:pPr>
        <w:ind w:left="5118" w:hanging="1800"/>
      </w:pPr>
      <w:rPr>
        <w:rFonts w:hint="default"/>
      </w:rPr>
    </w:lvl>
    <w:lvl w:ilvl="8">
      <w:start w:val="1"/>
      <w:numFmt w:val="decimal"/>
      <w:lvlText w:val="%1.%2.%3.%4.%5.%6.%7.%8.%9."/>
      <w:lvlJc w:val="left"/>
      <w:pPr>
        <w:ind w:left="5952" w:hanging="2160"/>
      </w:pPr>
      <w:rPr>
        <w:rFonts w:hint="default"/>
      </w:rPr>
    </w:lvl>
  </w:abstractNum>
  <w:abstractNum w:abstractNumId="18" w15:restartNumberingAfterBreak="0">
    <w:nsid w:val="314E4775"/>
    <w:multiLevelType w:val="multilevel"/>
    <w:tmpl w:val="278C83A0"/>
    <w:lvl w:ilvl="0">
      <w:start w:val="3"/>
      <w:numFmt w:val="decimal"/>
      <w:lvlText w:val="%1."/>
      <w:lvlJc w:val="left"/>
      <w:pPr>
        <w:ind w:left="770" w:hanging="770"/>
      </w:pPr>
      <w:rPr>
        <w:rFonts w:hint="default"/>
      </w:rPr>
    </w:lvl>
    <w:lvl w:ilvl="1">
      <w:start w:val="14"/>
      <w:numFmt w:val="decimal"/>
      <w:lvlText w:val="%1.%2."/>
      <w:lvlJc w:val="left"/>
      <w:pPr>
        <w:ind w:left="1124" w:hanging="770"/>
      </w:pPr>
      <w:rPr>
        <w:rFonts w:hint="default"/>
      </w:rPr>
    </w:lvl>
    <w:lvl w:ilvl="2">
      <w:start w:val="1"/>
      <w:numFmt w:val="decimal"/>
      <w:lvlText w:val="%1.%2.%3."/>
      <w:lvlJc w:val="left"/>
      <w:pPr>
        <w:ind w:left="1478" w:hanging="770"/>
      </w:pPr>
      <w:rPr>
        <w:rFonts w:hint="default"/>
        <w:i w:val="0"/>
        <w:iCs w:val="0"/>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338B29C7"/>
    <w:multiLevelType w:val="multilevel"/>
    <w:tmpl w:val="82C8B4C6"/>
    <w:lvl w:ilvl="0">
      <w:start w:val="1"/>
      <w:numFmt w:val="decimal"/>
      <w:lvlText w:val="%1."/>
      <w:lvlJc w:val="left"/>
      <w:pPr>
        <w:tabs>
          <w:tab w:val="num" w:pos="624"/>
        </w:tabs>
        <w:ind w:left="624" w:hanging="624"/>
      </w:pPr>
      <w:rPr>
        <w:rFonts w:hint="default"/>
      </w:rPr>
    </w:lvl>
    <w:lvl w:ilvl="1">
      <w:start w:val="5"/>
      <w:numFmt w:val="decimal"/>
      <w:lvlText w:val="%1.%2."/>
      <w:lvlJc w:val="left"/>
      <w:pPr>
        <w:tabs>
          <w:tab w:val="num" w:pos="990"/>
        </w:tabs>
        <w:ind w:left="990" w:hanging="720"/>
      </w:pPr>
      <w:rPr>
        <w:rFonts w:hint="default"/>
      </w:rPr>
    </w:lvl>
    <w:lvl w:ilvl="2">
      <w:start w:val="3"/>
      <w:numFmt w:val="decimal"/>
      <w:lvlText w:val="%1.%2.%3."/>
      <w:lvlJc w:val="left"/>
      <w:pPr>
        <w:tabs>
          <w:tab w:val="num" w:pos="1997"/>
        </w:tabs>
        <w:ind w:left="1997" w:hanging="720"/>
      </w:pPr>
      <w:rPr>
        <w:rFonts w:hint="default"/>
        <w:b w:val="0"/>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20"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D3D1E7A"/>
    <w:multiLevelType w:val="hybridMultilevel"/>
    <w:tmpl w:val="347A82DA"/>
    <w:lvl w:ilvl="0" w:tplc="1048025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FA14095"/>
    <w:multiLevelType w:val="hybridMultilevel"/>
    <w:tmpl w:val="F664E1F8"/>
    <w:lvl w:ilvl="0" w:tplc="3B28E878">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1692B45"/>
    <w:multiLevelType w:val="hybridMultilevel"/>
    <w:tmpl w:val="99B09586"/>
    <w:lvl w:ilvl="0" w:tplc="CC92A6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42142DBE"/>
    <w:multiLevelType w:val="multilevel"/>
    <w:tmpl w:val="41F00F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2AD18C4"/>
    <w:multiLevelType w:val="hybridMultilevel"/>
    <w:tmpl w:val="F286C852"/>
    <w:lvl w:ilvl="0" w:tplc="8828FE84">
      <w:start w:val="1"/>
      <w:numFmt w:val="decimal"/>
      <w:lvlText w:val="%1."/>
      <w:lvlJc w:val="left"/>
      <w:pPr>
        <w:ind w:left="928"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4F1052D"/>
    <w:multiLevelType w:val="multilevel"/>
    <w:tmpl w:val="9D403D40"/>
    <w:lvl w:ilvl="0">
      <w:start w:val="1"/>
      <w:numFmt w:val="decimal"/>
      <w:lvlText w:val="%1."/>
      <w:lvlJc w:val="left"/>
      <w:pPr>
        <w:tabs>
          <w:tab w:val="num" w:pos="624"/>
        </w:tabs>
        <w:ind w:left="624" w:hanging="624"/>
      </w:pPr>
      <w:rPr>
        <w:rFonts w:hint="default"/>
      </w:rPr>
    </w:lvl>
    <w:lvl w:ilvl="1">
      <w:start w:val="6"/>
      <w:numFmt w:val="decimal"/>
      <w:lvlText w:val="%1.%2."/>
      <w:lvlJc w:val="left"/>
      <w:pPr>
        <w:tabs>
          <w:tab w:val="num" w:pos="1074"/>
        </w:tabs>
        <w:ind w:left="1074" w:hanging="720"/>
      </w:pPr>
      <w:rPr>
        <w:rFonts w:hint="default"/>
      </w:rPr>
    </w:lvl>
    <w:lvl w:ilvl="2">
      <w:start w:val="1"/>
      <w:numFmt w:val="decimal"/>
      <w:lvlText w:val="%1.%2.%3."/>
      <w:lvlJc w:val="left"/>
      <w:pPr>
        <w:tabs>
          <w:tab w:val="num" w:pos="1430"/>
        </w:tabs>
        <w:ind w:left="1430" w:hanging="720"/>
      </w:pPr>
      <w:rPr>
        <w:rFonts w:hint="default"/>
        <w:b w:val="0"/>
        <w:i w:val="0"/>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8" w15:restartNumberingAfterBreak="0">
    <w:nsid w:val="45854D75"/>
    <w:multiLevelType w:val="hybridMultilevel"/>
    <w:tmpl w:val="D382C1F2"/>
    <w:lvl w:ilvl="0" w:tplc="A52C007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6474D3A"/>
    <w:multiLevelType w:val="hybridMultilevel"/>
    <w:tmpl w:val="C6BA63A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83D0310"/>
    <w:multiLevelType w:val="hybridMultilevel"/>
    <w:tmpl w:val="92E853EE"/>
    <w:lvl w:ilvl="0" w:tplc="E9C02E6E">
      <w:start w:val="1"/>
      <w:numFmt w:val="decimal"/>
      <w:lvlText w:val="%1."/>
      <w:lvlJc w:val="left"/>
      <w:pPr>
        <w:ind w:left="1480" w:hanging="9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49DC49C5"/>
    <w:multiLevelType w:val="multilevel"/>
    <w:tmpl w:val="929005E4"/>
    <w:lvl w:ilvl="0">
      <w:start w:val="1"/>
      <w:numFmt w:val="decimal"/>
      <w:lvlText w:val="%1."/>
      <w:lvlJc w:val="left"/>
      <w:pPr>
        <w:tabs>
          <w:tab w:val="num" w:pos="645"/>
        </w:tabs>
        <w:ind w:left="645" w:hanging="64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ADE6EE7"/>
    <w:multiLevelType w:val="multilevel"/>
    <w:tmpl w:val="9D403D40"/>
    <w:lvl w:ilvl="0">
      <w:start w:val="1"/>
      <w:numFmt w:val="decimal"/>
      <w:lvlText w:val="%1."/>
      <w:lvlJc w:val="left"/>
      <w:pPr>
        <w:tabs>
          <w:tab w:val="num" w:pos="624"/>
        </w:tabs>
        <w:ind w:left="624" w:hanging="624"/>
      </w:pPr>
      <w:rPr>
        <w:rFonts w:hint="default"/>
      </w:rPr>
    </w:lvl>
    <w:lvl w:ilvl="1">
      <w:start w:val="6"/>
      <w:numFmt w:val="decimal"/>
      <w:lvlText w:val="%1.%2."/>
      <w:lvlJc w:val="left"/>
      <w:pPr>
        <w:tabs>
          <w:tab w:val="num" w:pos="1074"/>
        </w:tabs>
        <w:ind w:left="1074" w:hanging="720"/>
      </w:pPr>
      <w:rPr>
        <w:rFonts w:hint="default"/>
      </w:rPr>
    </w:lvl>
    <w:lvl w:ilvl="2">
      <w:start w:val="1"/>
      <w:numFmt w:val="decimal"/>
      <w:lvlText w:val="%1.%2.%3."/>
      <w:lvlJc w:val="left"/>
      <w:pPr>
        <w:tabs>
          <w:tab w:val="num" w:pos="1430"/>
        </w:tabs>
        <w:ind w:left="1430" w:hanging="720"/>
      </w:pPr>
      <w:rPr>
        <w:rFonts w:hint="default"/>
        <w:b w:val="0"/>
        <w:i w:val="0"/>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33" w15:restartNumberingAfterBreak="0">
    <w:nsid w:val="4BA66EBE"/>
    <w:multiLevelType w:val="hybridMultilevel"/>
    <w:tmpl w:val="66E83C64"/>
    <w:lvl w:ilvl="0" w:tplc="D2B29FB6">
      <w:start w:val="1"/>
      <w:numFmt w:val="bullet"/>
      <w:lvlText w:val=""/>
      <w:lvlJc w:val="left"/>
      <w:pPr>
        <w:ind w:left="501" w:hanging="360"/>
      </w:pPr>
      <w:rPr>
        <w:rFonts w:ascii="Symbol" w:hAnsi="Symbol" w:hint="default"/>
      </w:rPr>
    </w:lvl>
    <w:lvl w:ilvl="1" w:tplc="04190003">
      <w:start w:val="1"/>
      <w:numFmt w:val="decimal"/>
      <w:lvlText w:val="%2."/>
      <w:lvlJc w:val="left"/>
      <w:pPr>
        <w:tabs>
          <w:tab w:val="num" w:pos="1221"/>
        </w:tabs>
        <w:ind w:left="1221" w:hanging="360"/>
      </w:pPr>
    </w:lvl>
    <w:lvl w:ilvl="2" w:tplc="04190005">
      <w:start w:val="1"/>
      <w:numFmt w:val="decimal"/>
      <w:lvlText w:val="%3."/>
      <w:lvlJc w:val="left"/>
      <w:pPr>
        <w:tabs>
          <w:tab w:val="num" w:pos="1941"/>
        </w:tabs>
        <w:ind w:left="1941" w:hanging="360"/>
      </w:pPr>
    </w:lvl>
    <w:lvl w:ilvl="3" w:tplc="04190001">
      <w:start w:val="1"/>
      <w:numFmt w:val="decimal"/>
      <w:lvlText w:val="%4."/>
      <w:lvlJc w:val="left"/>
      <w:pPr>
        <w:tabs>
          <w:tab w:val="num" w:pos="2661"/>
        </w:tabs>
        <w:ind w:left="2661" w:hanging="360"/>
      </w:pPr>
    </w:lvl>
    <w:lvl w:ilvl="4" w:tplc="04190003">
      <w:start w:val="1"/>
      <w:numFmt w:val="decimal"/>
      <w:lvlText w:val="%5."/>
      <w:lvlJc w:val="left"/>
      <w:pPr>
        <w:tabs>
          <w:tab w:val="num" w:pos="3381"/>
        </w:tabs>
        <w:ind w:left="3381" w:hanging="360"/>
      </w:pPr>
    </w:lvl>
    <w:lvl w:ilvl="5" w:tplc="04190005">
      <w:start w:val="1"/>
      <w:numFmt w:val="decimal"/>
      <w:lvlText w:val="%6."/>
      <w:lvlJc w:val="left"/>
      <w:pPr>
        <w:tabs>
          <w:tab w:val="num" w:pos="4101"/>
        </w:tabs>
        <w:ind w:left="4101" w:hanging="360"/>
      </w:pPr>
    </w:lvl>
    <w:lvl w:ilvl="6" w:tplc="04190001">
      <w:start w:val="1"/>
      <w:numFmt w:val="decimal"/>
      <w:lvlText w:val="%7."/>
      <w:lvlJc w:val="left"/>
      <w:pPr>
        <w:tabs>
          <w:tab w:val="num" w:pos="4821"/>
        </w:tabs>
        <w:ind w:left="4821" w:hanging="360"/>
      </w:pPr>
    </w:lvl>
    <w:lvl w:ilvl="7" w:tplc="04190003">
      <w:start w:val="1"/>
      <w:numFmt w:val="decimal"/>
      <w:lvlText w:val="%8."/>
      <w:lvlJc w:val="left"/>
      <w:pPr>
        <w:tabs>
          <w:tab w:val="num" w:pos="5541"/>
        </w:tabs>
        <w:ind w:left="5541" w:hanging="360"/>
      </w:pPr>
    </w:lvl>
    <w:lvl w:ilvl="8" w:tplc="04190005">
      <w:start w:val="1"/>
      <w:numFmt w:val="decimal"/>
      <w:lvlText w:val="%9."/>
      <w:lvlJc w:val="left"/>
      <w:pPr>
        <w:tabs>
          <w:tab w:val="num" w:pos="6261"/>
        </w:tabs>
        <w:ind w:left="6261" w:hanging="360"/>
      </w:pPr>
    </w:lvl>
  </w:abstractNum>
  <w:abstractNum w:abstractNumId="34" w15:restartNumberingAfterBreak="0">
    <w:nsid w:val="4CDC4AFE"/>
    <w:multiLevelType w:val="multilevel"/>
    <w:tmpl w:val="4B58D1F2"/>
    <w:lvl w:ilvl="0">
      <w:start w:val="7"/>
      <w:numFmt w:val="decimal"/>
      <w:lvlText w:val="%1."/>
      <w:lvlJc w:val="left"/>
      <w:pPr>
        <w:ind w:left="450" w:hanging="450"/>
      </w:pPr>
      <w:rPr>
        <w:rFonts w:hint="default"/>
      </w:rPr>
    </w:lvl>
    <w:lvl w:ilvl="1">
      <w:start w:val="1"/>
      <w:numFmt w:val="decimal"/>
      <w:lvlText w:val="%1.%2."/>
      <w:lvlJc w:val="left"/>
      <w:pPr>
        <w:ind w:left="2135" w:hanging="720"/>
      </w:pPr>
      <w:rPr>
        <w:rFonts w:hint="default"/>
      </w:rPr>
    </w:lvl>
    <w:lvl w:ilvl="2">
      <w:start w:val="1"/>
      <w:numFmt w:val="decimal"/>
      <w:lvlText w:val="%1.%2.%3."/>
      <w:lvlJc w:val="left"/>
      <w:pPr>
        <w:ind w:left="3550" w:hanging="720"/>
      </w:pPr>
      <w:rPr>
        <w:rFonts w:hint="default"/>
        <w:i w:val="0"/>
      </w:rPr>
    </w:lvl>
    <w:lvl w:ilvl="3">
      <w:start w:val="1"/>
      <w:numFmt w:val="decimal"/>
      <w:lvlText w:val="%1.%2.%3.%4."/>
      <w:lvlJc w:val="left"/>
      <w:pPr>
        <w:ind w:left="5325" w:hanging="1080"/>
      </w:pPr>
      <w:rPr>
        <w:rFonts w:hint="default"/>
      </w:rPr>
    </w:lvl>
    <w:lvl w:ilvl="4">
      <w:start w:val="1"/>
      <w:numFmt w:val="decimal"/>
      <w:lvlText w:val="%1.%2.%3.%4.%5."/>
      <w:lvlJc w:val="left"/>
      <w:pPr>
        <w:ind w:left="6740" w:hanging="1080"/>
      </w:pPr>
      <w:rPr>
        <w:rFonts w:hint="default"/>
      </w:rPr>
    </w:lvl>
    <w:lvl w:ilvl="5">
      <w:start w:val="1"/>
      <w:numFmt w:val="decimal"/>
      <w:lvlText w:val="%1.%2.%3.%4.%5.%6."/>
      <w:lvlJc w:val="left"/>
      <w:pPr>
        <w:ind w:left="8515" w:hanging="1440"/>
      </w:pPr>
      <w:rPr>
        <w:rFonts w:hint="default"/>
      </w:rPr>
    </w:lvl>
    <w:lvl w:ilvl="6">
      <w:start w:val="1"/>
      <w:numFmt w:val="decimal"/>
      <w:lvlText w:val="%1.%2.%3.%4.%5.%6.%7."/>
      <w:lvlJc w:val="left"/>
      <w:pPr>
        <w:ind w:left="10290" w:hanging="1800"/>
      </w:pPr>
      <w:rPr>
        <w:rFonts w:hint="default"/>
      </w:rPr>
    </w:lvl>
    <w:lvl w:ilvl="7">
      <w:start w:val="1"/>
      <w:numFmt w:val="decimal"/>
      <w:lvlText w:val="%1.%2.%3.%4.%5.%6.%7.%8."/>
      <w:lvlJc w:val="left"/>
      <w:pPr>
        <w:ind w:left="11705" w:hanging="1800"/>
      </w:pPr>
      <w:rPr>
        <w:rFonts w:hint="default"/>
      </w:rPr>
    </w:lvl>
    <w:lvl w:ilvl="8">
      <w:start w:val="1"/>
      <w:numFmt w:val="decimal"/>
      <w:lvlText w:val="%1.%2.%3.%4.%5.%6.%7.%8.%9."/>
      <w:lvlJc w:val="left"/>
      <w:pPr>
        <w:ind w:left="13480" w:hanging="2160"/>
      </w:pPr>
      <w:rPr>
        <w:rFonts w:hint="default"/>
      </w:rPr>
    </w:lvl>
  </w:abstractNum>
  <w:abstractNum w:abstractNumId="35" w15:restartNumberingAfterBreak="0">
    <w:nsid w:val="4F0B194D"/>
    <w:multiLevelType w:val="hybridMultilevel"/>
    <w:tmpl w:val="1CF2C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27D3B6B"/>
    <w:multiLevelType w:val="hybridMultilevel"/>
    <w:tmpl w:val="5726A2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850E52"/>
    <w:multiLevelType w:val="hybridMultilevel"/>
    <w:tmpl w:val="68842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110923"/>
    <w:multiLevelType w:val="hybridMultilevel"/>
    <w:tmpl w:val="A8205598"/>
    <w:lvl w:ilvl="0" w:tplc="08FAC5D8">
      <w:start w:val="1"/>
      <w:numFmt w:val="decimal"/>
      <w:lvlText w:val="%1."/>
      <w:lvlJc w:val="left"/>
      <w:pPr>
        <w:ind w:left="1080" w:hanging="360"/>
      </w:pPr>
      <w:rPr>
        <w:rFonts w:hint="default"/>
        <w:i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0" w15:restartNumberingAfterBreak="0">
    <w:nsid w:val="5BA17624"/>
    <w:multiLevelType w:val="multilevel"/>
    <w:tmpl w:val="30CA06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4" w15:restartNumberingAfterBreak="0">
    <w:nsid w:val="61BF1591"/>
    <w:multiLevelType w:val="hybridMultilevel"/>
    <w:tmpl w:val="AA2A7E2C"/>
    <w:lvl w:ilvl="0" w:tplc="EAC4FF66">
      <w:start w:val="1"/>
      <w:numFmt w:val="decimal"/>
      <w:lvlText w:val="%1."/>
      <w:lvlJc w:val="left"/>
      <w:pPr>
        <w:ind w:left="1128"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5" w15:restartNumberingAfterBreak="0">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6" w15:restartNumberingAfterBreak="0">
    <w:nsid w:val="67655973"/>
    <w:multiLevelType w:val="multilevel"/>
    <w:tmpl w:val="ECA4DCA8"/>
    <w:lvl w:ilvl="0">
      <w:start w:val="1"/>
      <w:numFmt w:val="decimal"/>
      <w:lvlText w:val="%1."/>
      <w:lvlJc w:val="left"/>
      <w:pPr>
        <w:ind w:left="770" w:hanging="770"/>
      </w:pPr>
      <w:rPr>
        <w:rFonts w:hint="default"/>
      </w:rPr>
    </w:lvl>
    <w:lvl w:ilvl="1">
      <w:start w:val="1"/>
      <w:numFmt w:val="decimal"/>
      <w:lvlText w:val="%1.%2."/>
      <w:lvlJc w:val="left"/>
      <w:pPr>
        <w:ind w:left="1125" w:hanging="770"/>
      </w:pPr>
      <w:rPr>
        <w:rFonts w:hint="default"/>
      </w:rPr>
    </w:lvl>
    <w:lvl w:ilvl="2">
      <w:start w:val="12"/>
      <w:numFmt w:val="decimal"/>
      <w:lvlText w:val="%1.%2.%3."/>
      <w:lvlJc w:val="left"/>
      <w:pPr>
        <w:ind w:left="1480" w:hanging="77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7" w15:restartNumberingAfterBreak="0">
    <w:nsid w:val="68E44FFD"/>
    <w:multiLevelType w:val="multilevel"/>
    <w:tmpl w:val="4C3A9ACA"/>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3272" w:hanging="720"/>
      </w:pPr>
      <w:rPr>
        <w:rFonts w:hint="default"/>
        <w:b w:val="0"/>
        <w:i w:val="0"/>
        <w:sz w:val="28"/>
        <w:szCs w:val="28"/>
      </w:rPr>
    </w:lvl>
    <w:lvl w:ilvl="3">
      <w:start w:val="1"/>
      <w:numFmt w:val="decimal"/>
      <w:lvlText w:val="%1.%2.%3.%4."/>
      <w:lvlJc w:val="left"/>
      <w:pPr>
        <w:ind w:left="3240" w:hanging="1080"/>
      </w:pPr>
      <w:rPr>
        <w:rFonts w:hint="default"/>
        <w:sz w:val="28"/>
        <w:szCs w:val="28"/>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69064E2F"/>
    <w:multiLevelType w:val="multilevel"/>
    <w:tmpl w:val="4E8EFF20"/>
    <w:lvl w:ilvl="0">
      <w:start w:val="3"/>
      <w:numFmt w:val="decimal"/>
      <w:lvlText w:val="%1"/>
      <w:lvlJc w:val="left"/>
      <w:pPr>
        <w:ind w:left="750" w:hanging="750"/>
      </w:pPr>
      <w:rPr>
        <w:rFonts w:hint="default"/>
      </w:rPr>
    </w:lvl>
    <w:lvl w:ilvl="1">
      <w:start w:val="13"/>
      <w:numFmt w:val="decimal"/>
      <w:lvlText w:val="%1.%2"/>
      <w:lvlJc w:val="left"/>
      <w:pPr>
        <w:ind w:left="1104" w:hanging="750"/>
      </w:pPr>
      <w:rPr>
        <w:rFonts w:hint="default"/>
      </w:rPr>
    </w:lvl>
    <w:lvl w:ilvl="2">
      <w:start w:val="8"/>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6C4B4EE2"/>
    <w:multiLevelType w:val="multilevel"/>
    <w:tmpl w:val="6C52E7EA"/>
    <w:lvl w:ilvl="0">
      <w:start w:val="2"/>
      <w:numFmt w:val="decimal"/>
      <w:lvlText w:val="%1."/>
      <w:lvlJc w:val="left"/>
      <w:pPr>
        <w:ind w:left="432" w:hanging="432"/>
      </w:pPr>
      <w:rPr>
        <w:rFonts w:hint="default"/>
        <w:color w:val="auto"/>
        <w:u w:val="none"/>
      </w:rPr>
    </w:lvl>
    <w:lvl w:ilvl="1">
      <w:start w:val="1"/>
      <w:numFmt w:val="decimal"/>
      <w:lvlText w:val="%1.%2."/>
      <w:lvlJc w:val="left"/>
      <w:pPr>
        <w:ind w:left="1571" w:hanging="720"/>
      </w:pPr>
      <w:rPr>
        <w:rFonts w:hint="default"/>
        <w:b w:val="0"/>
        <w:color w:val="auto"/>
        <w:u w:val="none"/>
      </w:rPr>
    </w:lvl>
    <w:lvl w:ilvl="2">
      <w:start w:val="1"/>
      <w:numFmt w:val="decimal"/>
      <w:lvlText w:val="%1.%2.%3."/>
      <w:lvlJc w:val="left"/>
      <w:pPr>
        <w:ind w:left="2422" w:hanging="720"/>
      </w:pPr>
      <w:rPr>
        <w:rFonts w:hint="default"/>
        <w:color w:val="auto"/>
        <w:u w:val="none"/>
      </w:rPr>
    </w:lvl>
    <w:lvl w:ilvl="3">
      <w:start w:val="1"/>
      <w:numFmt w:val="decimal"/>
      <w:lvlText w:val="%1.%2.%3.%4."/>
      <w:lvlJc w:val="left"/>
      <w:pPr>
        <w:ind w:left="3633" w:hanging="1080"/>
      </w:pPr>
      <w:rPr>
        <w:rFonts w:hint="default"/>
        <w:color w:val="auto"/>
        <w:u w:val="none"/>
      </w:rPr>
    </w:lvl>
    <w:lvl w:ilvl="4">
      <w:start w:val="1"/>
      <w:numFmt w:val="decimal"/>
      <w:lvlText w:val="%1.%2.%3.%4.%5."/>
      <w:lvlJc w:val="left"/>
      <w:pPr>
        <w:ind w:left="4484" w:hanging="1080"/>
      </w:pPr>
      <w:rPr>
        <w:rFonts w:hint="default"/>
        <w:color w:val="auto"/>
        <w:u w:val="none"/>
      </w:rPr>
    </w:lvl>
    <w:lvl w:ilvl="5">
      <w:start w:val="1"/>
      <w:numFmt w:val="decimal"/>
      <w:lvlText w:val="%1.%2.%3.%4.%5.%6."/>
      <w:lvlJc w:val="left"/>
      <w:pPr>
        <w:ind w:left="5695" w:hanging="1440"/>
      </w:pPr>
      <w:rPr>
        <w:rFonts w:hint="default"/>
        <w:color w:val="auto"/>
        <w:u w:val="none"/>
      </w:rPr>
    </w:lvl>
    <w:lvl w:ilvl="6">
      <w:start w:val="1"/>
      <w:numFmt w:val="decimal"/>
      <w:lvlText w:val="%1.%2.%3.%4.%5.%6.%7."/>
      <w:lvlJc w:val="left"/>
      <w:pPr>
        <w:ind w:left="6906" w:hanging="1800"/>
      </w:pPr>
      <w:rPr>
        <w:rFonts w:hint="default"/>
        <w:color w:val="auto"/>
        <w:u w:val="none"/>
      </w:rPr>
    </w:lvl>
    <w:lvl w:ilvl="7">
      <w:start w:val="1"/>
      <w:numFmt w:val="decimal"/>
      <w:lvlText w:val="%1.%2.%3.%4.%5.%6.%7.%8."/>
      <w:lvlJc w:val="left"/>
      <w:pPr>
        <w:ind w:left="7757" w:hanging="1800"/>
      </w:pPr>
      <w:rPr>
        <w:rFonts w:hint="default"/>
        <w:color w:val="auto"/>
        <w:u w:val="none"/>
      </w:rPr>
    </w:lvl>
    <w:lvl w:ilvl="8">
      <w:start w:val="1"/>
      <w:numFmt w:val="decimal"/>
      <w:lvlText w:val="%1.%2.%3.%4.%5.%6.%7.%8.%9."/>
      <w:lvlJc w:val="left"/>
      <w:pPr>
        <w:ind w:left="8968" w:hanging="2160"/>
      </w:pPr>
      <w:rPr>
        <w:rFonts w:hint="default"/>
        <w:color w:val="auto"/>
        <w:u w:val="none"/>
      </w:rPr>
    </w:lvl>
  </w:abstractNum>
  <w:abstractNum w:abstractNumId="50" w15:restartNumberingAfterBreak="0">
    <w:nsid w:val="7059675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1" w15:restartNumberingAfterBreak="0">
    <w:nsid w:val="7406544B"/>
    <w:multiLevelType w:val="multilevel"/>
    <w:tmpl w:val="80F4A956"/>
    <w:lvl w:ilvl="0">
      <w:start w:val="2"/>
      <w:numFmt w:val="decimal"/>
      <w:lvlText w:val="%1."/>
      <w:lvlJc w:val="left"/>
      <w:pPr>
        <w:tabs>
          <w:tab w:val="num" w:pos="420"/>
        </w:tabs>
        <w:ind w:left="420" w:hanging="420"/>
      </w:pPr>
      <w:rPr>
        <w:rFonts w:hint="default"/>
        <w:color w:val="auto"/>
      </w:rPr>
    </w:lvl>
    <w:lvl w:ilvl="1">
      <w:start w:val="3"/>
      <w:numFmt w:val="decimal"/>
      <w:lvlText w:val="%1.%2."/>
      <w:lvlJc w:val="left"/>
      <w:pPr>
        <w:tabs>
          <w:tab w:val="num" w:pos="1004"/>
        </w:tabs>
        <w:ind w:left="1004" w:hanging="720"/>
      </w:pPr>
      <w:rPr>
        <w:rFonts w:hint="default"/>
        <w:b/>
        <w:color w:val="auto"/>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932"/>
        </w:tabs>
        <w:ind w:left="1932" w:hanging="1080"/>
      </w:pPr>
      <w:rPr>
        <w:rFonts w:hint="default"/>
        <w:color w:val="auto"/>
      </w:rPr>
    </w:lvl>
    <w:lvl w:ilvl="4">
      <w:start w:val="1"/>
      <w:numFmt w:val="decimal"/>
      <w:lvlText w:val="%1.%2.%3.%4.%5."/>
      <w:lvlJc w:val="left"/>
      <w:pPr>
        <w:tabs>
          <w:tab w:val="num" w:pos="2216"/>
        </w:tabs>
        <w:ind w:left="2216" w:hanging="1080"/>
      </w:pPr>
      <w:rPr>
        <w:rFonts w:hint="default"/>
        <w:color w:val="auto"/>
      </w:rPr>
    </w:lvl>
    <w:lvl w:ilvl="5">
      <w:start w:val="1"/>
      <w:numFmt w:val="decimal"/>
      <w:lvlText w:val="%1.%2.%3.%4.%5.%6."/>
      <w:lvlJc w:val="left"/>
      <w:pPr>
        <w:tabs>
          <w:tab w:val="num" w:pos="2860"/>
        </w:tabs>
        <w:ind w:left="2860" w:hanging="1440"/>
      </w:pPr>
      <w:rPr>
        <w:rFonts w:hint="default"/>
        <w:color w:val="auto"/>
      </w:rPr>
    </w:lvl>
    <w:lvl w:ilvl="6">
      <w:start w:val="1"/>
      <w:numFmt w:val="decimal"/>
      <w:lvlText w:val="%1.%2.%3.%4.%5.%6.%7."/>
      <w:lvlJc w:val="left"/>
      <w:pPr>
        <w:tabs>
          <w:tab w:val="num" w:pos="3504"/>
        </w:tabs>
        <w:ind w:left="3504" w:hanging="1800"/>
      </w:pPr>
      <w:rPr>
        <w:rFonts w:hint="default"/>
        <w:color w:val="auto"/>
      </w:rPr>
    </w:lvl>
    <w:lvl w:ilvl="7">
      <w:start w:val="1"/>
      <w:numFmt w:val="decimal"/>
      <w:lvlText w:val="%1.%2.%3.%4.%5.%6.%7.%8."/>
      <w:lvlJc w:val="left"/>
      <w:pPr>
        <w:tabs>
          <w:tab w:val="num" w:pos="3788"/>
        </w:tabs>
        <w:ind w:left="3788" w:hanging="1800"/>
      </w:pPr>
      <w:rPr>
        <w:rFonts w:hint="default"/>
        <w:color w:val="auto"/>
      </w:rPr>
    </w:lvl>
    <w:lvl w:ilvl="8">
      <w:start w:val="1"/>
      <w:numFmt w:val="decimal"/>
      <w:lvlText w:val="%1.%2.%3.%4.%5.%6.%7.%8.%9."/>
      <w:lvlJc w:val="left"/>
      <w:pPr>
        <w:tabs>
          <w:tab w:val="num" w:pos="4432"/>
        </w:tabs>
        <w:ind w:left="4432" w:hanging="2160"/>
      </w:pPr>
      <w:rPr>
        <w:rFonts w:hint="default"/>
        <w:color w:val="auto"/>
      </w:rPr>
    </w:lvl>
  </w:abstractNum>
  <w:abstractNum w:abstractNumId="52" w15:restartNumberingAfterBreak="0">
    <w:nsid w:val="76916595"/>
    <w:multiLevelType w:val="multilevel"/>
    <w:tmpl w:val="CB54D604"/>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2564" w:hanging="720"/>
      </w:pPr>
      <w:rPr>
        <w:rFonts w:hint="default"/>
        <w:b w:val="0"/>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6B95616"/>
    <w:multiLevelType w:val="multilevel"/>
    <w:tmpl w:val="22B83EB0"/>
    <w:lvl w:ilvl="0">
      <w:start w:val="1"/>
      <w:numFmt w:val="decimal"/>
      <w:lvlText w:val="%1."/>
      <w:lvlJc w:val="left"/>
      <w:pPr>
        <w:tabs>
          <w:tab w:val="num" w:pos="705"/>
        </w:tabs>
        <w:ind w:left="705" w:hanging="705"/>
      </w:pPr>
      <w:rPr>
        <w:rFonts w:hint="default"/>
      </w:rPr>
    </w:lvl>
    <w:lvl w:ilvl="1">
      <w:start w:val="1"/>
      <w:numFmt w:val="none"/>
      <w:lvlText w:val="%2%1.3."/>
      <w:lvlJc w:val="left"/>
      <w:pPr>
        <w:tabs>
          <w:tab w:val="num" w:pos="720"/>
        </w:tabs>
        <w:ind w:left="720" w:hanging="720"/>
      </w:pPr>
      <w:rPr>
        <w:rFonts w:hint="default"/>
      </w:rPr>
    </w:lvl>
    <w:lvl w:ilvl="2">
      <w:start w:val="1"/>
      <w:numFmt w:val="none"/>
      <w:suff w:val="space"/>
      <w:lvlText w:val="%3%1.3.1"/>
      <w:lvlJc w:val="left"/>
      <w:pPr>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4" w15:restartNumberingAfterBreak="0">
    <w:nsid w:val="7893027B"/>
    <w:multiLevelType w:val="multilevel"/>
    <w:tmpl w:val="06985118"/>
    <w:lvl w:ilvl="0">
      <w:start w:val="6"/>
      <w:numFmt w:val="decimal"/>
      <w:lvlText w:val="%1"/>
      <w:lvlJc w:val="left"/>
      <w:pPr>
        <w:ind w:left="750" w:hanging="750"/>
      </w:pPr>
      <w:rPr>
        <w:rFonts w:hint="default"/>
      </w:rPr>
    </w:lvl>
    <w:lvl w:ilvl="1">
      <w:start w:val="10"/>
      <w:numFmt w:val="decimal"/>
      <w:lvlText w:val="%1.%2"/>
      <w:lvlJc w:val="left"/>
      <w:pPr>
        <w:ind w:left="2165" w:hanging="750"/>
      </w:pPr>
      <w:rPr>
        <w:rFonts w:hint="default"/>
      </w:rPr>
    </w:lvl>
    <w:lvl w:ilvl="2">
      <w:start w:val="1"/>
      <w:numFmt w:val="decimal"/>
      <w:lvlText w:val="%1.%2.%3"/>
      <w:lvlJc w:val="left"/>
      <w:pPr>
        <w:ind w:left="3580" w:hanging="750"/>
      </w:pPr>
      <w:rPr>
        <w:rFonts w:hint="default"/>
      </w:rPr>
    </w:lvl>
    <w:lvl w:ilvl="3">
      <w:start w:val="1"/>
      <w:numFmt w:val="decimal"/>
      <w:lvlText w:val="%1.%2.%3.%4"/>
      <w:lvlJc w:val="left"/>
      <w:pPr>
        <w:ind w:left="5325" w:hanging="1080"/>
      </w:pPr>
      <w:rPr>
        <w:rFonts w:hint="default"/>
      </w:rPr>
    </w:lvl>
    <w:lvl w:ilvl="4">
      <w:start w:val="1"/>
      <w:numFmt w:val="decimal"/>
      <w:lvlText w:val="%1.%2.%3.%4.%5"/>
      <w:lvlJc w:val="left"/>
      <w:pPr>
        <w:ind w:left="6740" w:hanging="1080"/>
      </w:pPr>
      <w:rPr>
        <w:rFonts w:hint="default"/>
      </w:rPr>
    </w:lvl>
    <w:lvl w:ilvl="5">
      <w:start w:val="1"/>
      <w:numFmt w:val="decimal"/>
      <w:lvlText w:val="%1.%2.%3.%4.%5.%6"/>
      <w:lvlJc w:val="left"/>
      <w:pPr>
        <w:ind w:left="8515" w:hanging="1440"/>
      </w:pPr>
      <w:rPr>
        <w:rFonts w:hint="default"/>
      </w:rPr>
    </w:lvl>
    <w:lvl w:ilvl="6">
      <w:start w:val="1"/>
      <w:numFmt w:val="decimal"/>
      <w:lvlText w:val="%1.%2.%3.%4.%5.%6.%7"/>
      <w:lvlJc w:val="left"/>
      <w:pPr>
        <w:ind w:left="9930" w:hanging="1440"/>
      </w:pPr>
      <w:rPr>
        <w:rFonts w:hint="default"/>
      </w:rPr>
    </w:lvl>
    <w:lvl w:ilvl="7">
      <w:start w:val="1"/>
      <w:numFmt w:val="decimal"/>
      <w:lvlText w:val="%1.%2.%3.%4.%5.%6.%7.%8"/>
      <w:lvlJc w:val="left"/>
      <w:pPr>
        <w:ind w:left="11705" w:hanging="1800"/>
      </w:pPr>
      <w:rPr>
        <w:rFonts w:hint="default"/>
      </w:rPr>
    </w:lvl>
    <w:lvl w:ilvl="8">
      <w:start w:val="1"/>
      <w:numFmt w:val="decimal"/>
      <w:lvlText w:val="%1.%2.%3.%4.%5.%6.%7.%8.%9"/>
      <w:lvlJc w:val="left"/>
      <w:pPr>
        <w:ind w:left="13480" w:hanging="2160"/>
      </w:pPr>
      <w:rPr>
        <w:rFonts w:hint="default"/>
      </w:rPr>
    </w:lvl>
  </w:abstractNum>
  <w:abstractNum w:abstractNumId="55" w15:restartNumberingAfterBreak="0">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6" w15:restartNumberingAfterBreak="0">
    <w:nsid w:val="7B3A2F7E"/>
    <w:multiLevelType w:val="multilevel"/>
    <w:tmpl w:val="6262A1AA"/>
    <w:lvl w:ilvl="0">
      <w:start w:val="3"/>
      <w:numFmt w:val="decimal"/>
      <w:lvlText w:val="%1."/>
      <w:lvlJc w:val="left"/>
      <w:pPr>
        <w:ind w:left="810" w:hanging="810"/>
      </w:pPr>
      <w:rPr>
        <w:rFonts w:hint="default"/>
      </w:rPr>
    </w:lvl>
    <w:lvl w:ilvl="1">
      <w:start w:val="13"/>
      <w:numFmt w:val="decimal"/>
      <w:lvlText w:val="%1.%2."/>
      <w:lvlJc w:val="left"/>
      <w:pPr>
        <w:ind w:left="1539" w:hanging="810"/>
      </w:pPr>
      <w:rPr>
        <w:rFonts w:hint="default"/>
      </w:rPr>
    </w:lvl>
    <w:lvl w:ilvl="2">
      <w:start w:val="8"/>
      <w:numFmt w:val="decimal"/>
      <w:lvlText w:val="%1.%2.%3."/>
      <w:lvlJc w:val="left"/>
      <w:pPr>
        <w:ind w:left="2268" w:hanging="810"/>
      </w:pPr>
      <w:rPr>
        <w:rFonts w:hint="default"/>
      </w:rPr>
    </w:lvl>
    <w:lvl w:ilvl="3">
      <w:start w:val="1"/>
      <w:numFmt w:val="decimal"/>
      <w:lvlText w:val="%1.%2.%3.%4."/>
      <w:lvlJc w:val="left"/>
      <w:pPr>
        <w:ind w:left="3267" w:hanging="1080"/>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5085" w:hanging="1440"/>
      </w:pPr>
      <w:rPr>
        <w:rFonts w:hint="default"/>
      </w:rPr>
    </w:lvl>
    <w:lvl w:ilvl="6">
      <w:start w:val="1"/>
      <w:numFmt w:val="decimal"/>
      <w:lvlText w:val="%1.%2.%3.%4.%5.%6.%7."/>
      <w:lvlJc w:val="left"/>
      <w:pPr>
        <w:ind w:left="6174" w:hanging="1800"/>
      </w:pPr>
      <w:rPr>
        <w:rFonts w:hint="default"/>
      </w:rPr>
    </w:lvl>
    <w:lvl w:ilvl="7">
      <w:start w:val="1"/>
      <w:numFmt w:val="decimal"/>
      <w:lvlText w:val="%1.%2.%3.%4.%5.%6.%7.%8."/>
      <w:lvlJc w:val="left"/>
      <w:pPr>
        <w:ind w:left="6903" w:hanging="1800"/>
      </w:pPr>
      <w:rPr>
        <w:rFonts w:hint="default"/>
      </w:rPr>
    </w:lvl>
    <w:lvl w:ilvl="8">
      <w:start w:val="1"/>
      <w:numFmt w:val="decimal"/>
      <w:lvlText w:val="%1.%2.%3.%4.%5.%6.%7.%8.%9."/>
      <w:lvlJc w:val="left"/>
      <w:pPr>
        <w:ind w:left="7992" w:hanging="2160"/>
      </w:pPr>
      <w:rPr>
        <w:rFonts w:hint="default"/>
      </w:rPr>
    </w:lvl>
  </w:abstractNum>
  <w:abstractNum w:abstractNumId="57" w15:restartNumberingAfterBreak="0">
    <w:nsid w:val="7C1A3FEC"/>
    <w:multiLevelType w:val="hybridMultilevel"/>
    <w:tmpl w:val="E6B42936"/>
    <w:lvl w:ilvl="0" w:tplc="99FCC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7DE8720C"/>
    <w:multiLevelType w:val="hybridMultilevel"/>
    <w:tmpl w:val="3F0056AC"/>
    <w:lvl w:ilvl="0" w:tplc="8A20511E">
      <w:start w:val="1"/>
      <w:numFmt w:val="decimal"/>
      <w:lvlText w:val="3.15.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0"/>
  </w:num>
  <w:num w:numId="2">
    <w:abstractNumId w:val="1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46"/>
  </w:num>
  <w:num w:numId="6">
    <w:abstractNumId w:val="31"/>
  </w:num>
  <w:num w:numId="7">
    <w:abstractNumId w:val="53"/>
  </w:num>
  <w:num w:numId="8">
    <w:abstractNumId w:val="4"/>
  </w:num>
  <w:num w:numId="9">
    <w:abstractNumId w:val="55"/>
  </w:num>
  <w:num w:numId="10">
    <w:abstractNumId w:val="32"/>
  </w:num>
  <w:num w:numId="11">
    <w:abstractNumId w:val="5"/>
  </w:num>
  <w:num w:numId="12">
    <w:abstractNumId w:val="27"/>
  </w:num>
  <w:num w:numId="13">
    <w:abstractNumId w:val="19"/>
  </w:num>
  <w:num w:numId="14">
    <w:abstractNumId w:val="28"/>
  </w:num>
  <w:num w:numId="15">
    <w:abstractNumId w:val="30"/>
  </w:num>
  <w:num w:numId="16">
    <w:abstractNumId w:val="51"/>
  </w:num>
  <w:num w:numId="17">
    <w:abstractNumId w:val="0"/>
  </w:num>
  <w:num w:numId="18">
    <w:abstractNumId w:val="2"/>
  </w:num>
  <w:num w:numId="19">
    <w:abstractNumId w:val="16"/>
  </w:num>
  <w:num w:numId="20">
    <w:abstractNumId w:val="36"/>
  </w:num>
  <w:num w:numId="21">
    <w:abstractNumId w:val="49"/>
  </w:num>
  <w:num w:numId="22">
    <w:abstractNumId w:val="40"/>
  </w:num>
  <w:num w:numId="23">
    <w:abstractNumId w:val="29"/>
  </w:num>
  <w:num w:numId="24">
    <w:abstractNumId w:val="44"/>
  </w:num>
  <w:num w:numId="25">
    <w:abstractNumId w:val="26"/>
  </w:num>
  <w:num w:numId="26">
    <w:abstractNumId w:val="41"/>
  </w:num>
  <w:num w:numId="27">
    <w:abstractNumId w:val="57"/>
  </w:num>
  <w:num w:numId="28">
    <w:abstractNumId w:val="38"/>
  </w:num>
  <w:num w:numId="29">
    <w:abstractNumId w:val="22"/>
  </w:num>
  <w:num w:numId="30">
    <w:abstractNumId w:val="35"/>
  </w:num>
  <w:num w:numId="31">
    <w:abstractNumId w:val="43"/>
  </w:num>
  <w:num w:numId="32">
    <w:abstractNumId w:val="45"/>
  </w:num>
  <w:num w:numId="33">
    <w:abstractNumId w:val="13"/>
  </w:num>
  <w:num w:numId="34">
    <w:abstractNumId w:val="37"/>
  </w:num>
  <w:num w:numId="35">
    <w:abstractNumId w:val="52"/>
  </w:num>
  <w:num w:numId="36">
    <w:abstractNumId w:val="25"/>
  </w:num>
  <w:num w:numId="37">
    <w:abstractNumId w:val="21"/>
  </w:num>
  <w:num w:numId="38">
    <w:abstractNumId w:val="11"/>
  </w:num>
  <w:num w:numId="39">
    <w:abstractNumId w:val="50"/>
  </w:num>
  <w:num w:numId="40">
    <w:abstractNumId w:val="14"/>
  </w:num>
  <w:num w:numId="41">
    <w:abstractNumId w:val="8"/>
  </w:num>
  <w:num w:numId="42">
    <w:abstractNumId w:val="58"/>
  </w:num>
  <w:num w:numId="43">
    <w:abstractNumId w:val="17"/>
  </w:num>
  <w:num w:numId="44">
    <w:abstractNumId w:val="1"/>
  </w:num>
  <w:num w:numId="45">
    <w:abstractNumId w:val="42"/>
  </w:num>
  <w:num w:numId="46">
    <w:abstractNumId w:val="39"/>
  </w:num>
  <w:num w:numId="47">
    <w:abstractNumId w:val="9"/>
  </w:num>
  <w:num w:numId="48">
    <w:abstractNumId w:val="54"/>
  </w:num>
  <w:num w:numId="49">
    <w:abstractNumId w:val="34"/>
  </w:num>
  <w:num w:numId="50">
    <w:abstractNumId w:val="47"/>
  </w:num>
  <w:num w:numId="51">
    <w:abstractNumId w:val="24"/>
  </w:num>
  <w:num w:numId="52">
    <w:abstractNumId w:val="23"/>
  </w:num>
  <w:num w:numId="53">
    <w:abstractNumId w:val="15"/>
  </w:num>
  <w:num w:numId="54">
    <w:abstractNumId w:val="3"/>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num>
  <w:num w:numId="58">
    <w:abstractNumId w:val="48"/>
  </w:num>
  <w:num w:numId="59">
    <w:abstractNumId w:val="56"/>
  </w:num>
  <w:num w:numId="60">
    <w:abstractNumId w:val="6"/>
  </w:num>
  <w:num w:numId="61">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DA1"/>
    <w:rsid w:val="00010A5C"/>
    <w:rsid w:val="00016910"/>
    <w:rsid w:val="00021CD8"/>
    <w:rsid w:val="00032155"/>
    <w:rsid w:val="00033DA1"/>
    <w:rsid w:val="0003675D"/>
    <w:rsid w:val="0004294D"/>
    <w:rsid w:val="000464CE"/>
    <w:rsid w:val="00050EE0"/>
    <w:rsid w:val="00072FC2"/>
    <w:rsid w:val="00085FAF"/>
    <w:rsid w:val="00093AE6"/>
    <w:rsid w:val="00094E84"/>
    <w:rsid w:val="00096F8A"/>
    <w:rsid w:val="000C6401"/>
    <w:rsid w:val="000D620B"/>
    <w:rsid w:val="00103208"/>
    <w:rsid w:val="0010420D"/>
    <w:rsid w:val="0010606A"/>
    <w:rsid w:val="00107BE6"/>
    <w:rsid w:val="00111EDF"/>
    <w:rsid w:val="00116394"/>
    <w:rsid w:val="00122575"/>
    <w:rsid w:val="00136A25"/>
    <w:rsid w:val="001403FF"/>
    <w:rsid w:val="00140B92"/>
    <w:rsid w:val="00141448"/>
    <w:rsid w:val="00153BCB"/>
    <w:rsid w:val="001633EE"/>
    <w:rsid w:val="00164838"/>
    <w:rsid w:val="001661DB"/>
    <w:rsid w:val="00166B73"/>
    <w:rsid w:val="0017044E"/>
    <w:rsid w:val="001725B2"/>
    <w:rsid w:val="001762B7"/>
    <w:rsid w:val="001768C6"/>
    <w:rsid w:val="00177BF7"/>
    <w:rsid w:val="00181281"/>
    <w:rsid w:val="001823A4"/>
    <w:rsid w:val="0018250C"/>
    <w:rsid w:val="00184B64"/>
    <w:rsid w:val="001B4301"/>
    <w:rsid w:val="001B5E31"/>
    <w:rsid w:val="001C093C"/>
    <w:rsid w:val="001C1E84"/>
    <w:rsid w:val="001E2289"/>
    <w:rsid w:val="001E7314"/>
    <w:rsid w:val="001F3FFF"/>
    <w:rsid w:val="001F5351"/>
    <w:rsid w:val="001F6DA0"/>
    <w:rsid w:val="001F7F5F"/>
    <w:rsid w:val="002016B5"/>
    <w:rsid w:val="00202E85"/>
    <w:rsid w:val="00211810"/>
    <w:rsid w:val="0021423C"/>
    <w:rsid w:val="00217C8D"/>
    <w:rsid w:val="0022432E"/>
    <w:rsid w:val="00225980"/>
    <w:rsid w:val="00234905"/>
    <w:rsid w:val="00237069"/>
    <w:rsid w:val="0023775D"/>
    <w:rsid w:val="00243F4A"/>
    <w:rsid w:val="00254924"/>
    <w:rsid w:val="002564EC"/>
    <w:rsid w:val="0026081B"/>
    <w:rsid w:val="002615F3"/>
    <w:rsid w:val="00265BDC"/>
    <w:rsid w:val="00271C5F"/>
    <w:rsid w:val="00290651"/>
    <w:rsid w:val="00291386"/>
    <w:rsid w:val="00296EA8"/>
    <w:rsid w:val="002A2E8D"/>
    <w:rsid w:val="002B552C"/>
    <w:rsid w:val="002C7E6D"/>
    <w:rsid w:val="002D4AD1"/>
    <w:rsid w:val="002F443C"/>
    <w:rsid w:val="002F67B1"/>
    <w:rsid w:val="00302135"/>
    <w:rsid w:val="00305F79"/>
    <w:rsid w:val="0030707E"/>
    <w:rsid w:val="003072D5"/>
    <w:rsid w:val="003271F4"/>
    <w:rsid w:val="0033250F"/>
    <w:rsid w:val="00333D58"/>
    <w:rsid w:val="00350B84"/>
    <w:rsid w:val="00353AA3"/>
    <w:rsid w:val="00355E88"/>
    <w:rsid w:val="00357B22"/>
    <w:rsid w:val="00365280"/>
    <w:rsid w:val="00372F1D"/>
    <w:rsid w:val="003802DE"/>
    <w:rsid w:val="0038570E"/>
    <w:rsid w:val="003910FA"/>
    <w:rsid w:val="003927F0"/>
    <w:rsid w:val="00394AE0"/>
    <w:rsid w:val="003B1D3C"/>
    <w:rsid w:val="003B2098"/>
    <w:rsid w:val="003B668F"/>
    <w:rsid w:val="003C3C4B"/>
    <w:rsid w:val="003C4359"/>
    <w:rsid w:val="003C7D9C"/>
    <w:rsid w:val="003D129A"/>
    <w:rsid w:val="003E50CC"/>
    <w:rsid w:val="003E60C5"/>
    <w:rsid w:val="003F3DE5"/>
    <w:rsid w:val="003F58BC"/>
    <w:rsid w:val="00400FC9"/>
    <w:rsid w:val="00416DB9"/>
    <w:rsid w:val="00417568"/>
    <w:rsid w:val="00423ACB"/>
    <w:rsid w:val="00434D1F"/>
    <w:rsid w:val="00442408"/>
    <w:rsid w:val="00444A1D"/>
    <w:rsid w:val="00445B4B"/>
    <w:rsid w:val="00461BE9"/>
    <w:rsid w:val="00466694"/>
    <w:rsid w:val="00472485"/>
    <w:rsid w:val="004817EE"/>
    <w:rsid w:val="0048529A"/>
    <w:rsid w:val="00492506"/>
    <w:rsid w:val="004974DB"/>
    <w:rsid w:val="004A4971"/>
    <w:rsid w:val="004B0D62"/>
    <w:rsid w:val="004B1F83"/>
    <w:rsid w:val="004C1EC1"/>
    <w:rsid w:val="004C4AE8"/>
    <w:rsid w:val="004D352D"/>
    <w:rsid w:val="004D3C60"/>
    <w:rsid w:val="004D3FA8"/>
    <w:rsid w:val="004D518A"/>
    <w:rsid w:val="004D6A47"/>
    <w:rsid w:val="004F0647"/>
    <w:rsid w:val="004F1035"/>
    <w:rsid w:val="004F275C"/>
    <w:rsid w:val="004F2871"/>
    <w:rsid w:val="00502433"/>
    <w:rsid w:val="00504BFE"/>
    <w:rsid w:val="00511BEC"/>
    <w:rsid w:val="00515628"/>
    <w:rsid w:val="005218C1"/>
    <w:rsid w:val="00523FD0"/>
    <w:rsid w:val="0052543A"/>
    <w:rsid w:val="00550CDE"/>
    <w:rsid w:val="0055117D"/>
    <w:rsid w:val="005549E0"/>
    <w:rsid w:val="00554EF0"/>
    <w:rsid w:val="005551BC"/>
    <w:rsid w:val="00563446"/>
    <w:rsid w:val="00576D8D"/>
    <w:rsid w:val="005774FC"/>
    <w:rsid w:val="00585462"/>
    <w:rsid w:val="0058658F"/>
    <w:rsid w:val="0059659E"/>
    <w:rsid w:val="005B6B98"/>
    <w:rsid w:val="005C29D3"/>
    <w:rsid w:val="005C49C4"/>
    <w:rsid w:val="005C6996"/>
    <w:rsid w:val="005D080F"/>
    <w:rsid w:val="005D438F"/>
    <w:rsid w:val="005E3518"/>
    <w:rsid w:val="005E71EA"/>
    <w:rsid w:val="005F181D"/>
    <w:rsid w:val="005F27D4"/>
    <w:rsid w:val="00600EE3"/>
    <w:rsid w:val="0060245C"/>
    <w:rsid w:val="00602FBA"/>
    <w:rsid w:val="0060483B"/>
    <w:rsid w:val="00604AE0"/>
    <w:rsid w:val="00606F87"/>
    <w:rsid w:val="00610405"/>
    <w:rsid w:val="00611A0C"/>
    <w:rsid w:val="00612434"/>
    <w:rsid w:val="00614F47"/>
    <w:rsid w:val="0061706B"/>
    <w:rsid w:val="006209D1"/>
    <w:rsid w:val="00632703"/>
    <w:rsid w:val="00633BAC"/>
    <w:rsid w:val="006356A5"/>
    <w:rsid w:val="00645835"/>
    <w:rsid w:val="006475AB"/>
    <w:rsid w:val="00651B2D"/>
    <w:rsid w:val="00654449"/>
    <w:rsid w:val="00656932"/>
    <w:rsid w:val="00657677"/>
    <w:rsid w:val="006866E5"/>
    <w:rsid w:val="00691DBF"/>
    <w:rsid w:val="00696BD3"/>
    <w:rsid w:val="006A6098"/>
    <w:rsid w:val="006A782E"/>
    <w:rsid w:val="006B1805"/>
    <w:rsid w:val="006B7B25"/>
    <w:rsid w:val="006C024D"/>
    <w:rsid w:val="006C35A3"/>
    <w:rsid w:val="006C5937"/>
    <w:rsid w:val="006D0D86"/>
    <w:rsid w:val="006D24BC"/>
    <w:rsid w:val="006E7DD4"/>
    <w:rsid w:val="006F1358"/>
    <w:rsid w:val="006F1C9B"/>
    <w:rsid w:val="006F6D60"/>
    <w:rsid w:val="00703BDF"/>
    <w:rsid w:val="007073D8"/>
    <w:rsid w:val="0071046E"/>
    <w:rsid w:val="0071340F"/>
    <w:rsid w:val="00725D06"/>
    <w:rsid w:val="007350BE"/>
    <w:rsid w:val="00741914"/>
    <w:rsid w:val="007672B2"/>
    <w:rsid w:val="00772464"/>
    <w:rsid w:val="007766B1"/>
    <w:rsid w:val="007815C2"/>
    <w:rsid w:val="0079064E"/>
    <w:rsid w:val="00797A30"/>
    <w:rsid w:val="007A299E"/>
    <w:rsid w:val="007A612E"/>
    <w:rsid w:val="007B3FA4"/>
    <w:rsid w:val="007D075A"/>
    <w:rsid w:val="007D16C9"/>
    <w:rsid w:val="007D6B93"/>
    <w:rsid w:val="007E3A2F"/>
    <w:rsid w:val="007F0167"/>
    <w:rsid w:val="007F2A8F"/>
    <w:rsid w:val="007F38DC"/>
    <w:rsid w:val="00801EF1"/>
    <w:rsid w:val="00802822"/>
    <w:rsid w:val="00812292"/>
    <w:rsid w:val="00822E8C"/>
    <w:rsid w:val="008251B4"/>
    <w:rsid w:val="00840783"/>
    <w:rsid w:val="00844C38"/>
    <w:rsid w:val="00867853"/>
    <w:rsid w:val="008702BB"/>
    <w:rsid w:val="00870536"/>
    <w:rsid w:val="0087783B"/>
    <w:rsid w:val="0088132E"/>
    <w:rsid w:val="00882B3A"/>
    <w:rsid w:val="008833DB"/>
    <w:rsid w:val="0089520E"/>
    <w:rsid w:val="008A204A"/>
    <w:rsid w:val="008A5283"/>
    <w:rsid w:val="008B1E0F"/>
    <w:rsid w:val="008B5BFF"/>
    <w:rsid w:val="008C5686"/>
    <w:rsid w:val="008C6CFE"/>
    <w:rsid w:val="008C7041"/>
    <w:rsid w:val="008F2B6D"/>
    <w:rsid w:val="008F4850"/>
    <w:rsid w:val="008F5F8F"/>
    <w:rsid w:val="008F72BC"/>
    <w:rsid w:val="00921DFA"/>
    <w:rsid w:val="009265D4"/>
    <w:rsid w:val="00943A3C"/>
    <w:rsid w:val="009460C5"/>
    <w:rsid w:val="00964013"/>
    <w:rsid w:val="00971954"/>
    <w:rsid w:val="009775DF"/>
    <w:rsid w:val="00981A88"/>
    <w:rsid w:val="0098385F"/>
    <w:rsid w:val="00991300"/>
    <w:rsid w:val="009A30DE"/>
    <w:rsid w:val="009A31D7"/>
    <w:rsid w:val="009B1F82"/>
    <w:rsid w:val="009C0872"/>
    <w:rsid w:val="009D0377"/>
    <w:rsid w:val="009D601A"/>
    <w:rsid w:val="009E16FC"/>
    <w:rsid w:val="009E2E8E"/>
    <w:rsid w:val="009E3B66"/>
    <w:rsid w:val="009F4026"/>
    <w:rsid w:val="009F6291"/>
    <w:rsid w:val="00A012FB"/>
    <w:rsid w:val="00A04996"/>
    <w:rsid w:val="00A06600"/>
    <w:rsid w:val="00A1482A"/>
    <w:rsid w:val="00A14FFC"/>
    <w:rsid w:val="00A20CDA"/>
    <w:rsid w:val="00A2288E"/>
    <w:rsid w:val="00A26EF7"/>
    <w:rsid w:val="00A26F56"/>
    <w:rsid w:val="00A3435A"/>
    <w:rsid w:val="00A35310"/>
    <w:rsid w:val="00A36283"/>
    <w:rsid w:val="00A36FB5"/>
    <w:rsid w:val="00A37173"/>
    <w:rsid w:val="00A41944"/>
    <w:rsid w:val="00A4408D"/>
    <w:rsid w:val="00A46312"/>
    <w:rsid w:val="00A64976"/>
    <w:rsid w:val="00A844D5"/>
    <w:rsid w:val="00A85F63"/>
    <w:rsid w:val="00A865A4"/>
    <w:rsid w:val="00A91739"/>
    <w:rsid w:val="00A91AD5"/>
    <w:rsid w:val="00A97DCD"/>
    <w:rsid w:val="00AA386F"/>
    <w:rsid w:val="00AA5486"/>
    <w:rsid w:val="00AC166B"/>
    <w:rsid w:val="00AC6255"/>
    <w:rsid w:val="00AC6DE5"/>
    <w:rsid w:val="00AE328D"/>
    <w:rsid w:val="00AE3680"/>
    <w:rsid w:val="00AE6ECC"/>
    <w:rsid w:val="00AE7235"/>
    <w:rsid w:val="00AF4080"/>
    <w:rsid w:val="00AF4A10"/>
    <w:rsid w:val="00B03C21"/>
    <w:rsid w:val="00B07496"/>
    <w:rsid w:val="00B100C0"/>
    <w:rsid w:val="00B22240"/>
    <w:rsid w:val="00B23D6D"/>
    <w:rsid w:val="00B2618B"/>
    <w:rsid w:val="00B266E8"/>
    <w:rsid w:val="00B37E6F"/>
    <w:rsid w:val="00B450FA"/>
    <w:rsid w:val="00B51839"/>
    <w:rsid w:val="00B52B66"/>
    <w:rsid w:val="00B52E1F"/>
    <w:rsid w:val="00B5531F"/>
    <w:rsid w:val="00B55D7F"/>
    <w:rsid w:val="00B55E59"/>
    <w:rsid w:val="00B66B30"/>
    <w:rsid w:val="00B7284E"/>
    <w:rsid w:val="00B762C0"/>
    <w:rsid w:val="00B820DA"/>
    <w:rsid w:val="00B8315F"/>
    <w:rsid w:val="00B92C45"/>
    <w:rsid w:val="00B9314A"/>
    <w:rsid w:val="00B93411"/>
    <w:rsid w:val="00B93523"/>
    <w:rsid w:val="00B95381"/>
    <w:rsid w:val="00BC0C14"/>
    <w:rsid w:val="00BC1306"/>
    <w:rsid w:val="00BC3EEF"/>
    <w:rsid w:val="00BC4B14"/>
    <w:rsid w:val="00BC767C"/>
    <w:rsid w:val="00BD31B3"/>
    <w:rsid w:val="00BD3244"/>
    <w:rsid w:val="00BE0194"/>
    <w:rsid w:val="00BE3549"/>
    <w:rsid w:val="00BE7457"/>
    <w:rsid w:val="00BF1D08"/>
    <w:rsid w:val="00BF33D9"/>
    <w:rsid w:val="00BF37BB"/>
    <w:rsid w:val="00BF5CC0"/>
    <w:rsid w:val="00C012A5"/>
    <w:rsid w:val="00C20C85"/>
    <w:rsid w:val="00C21A63"/>
    <w:rsid w:val="00C2530E"/>
    <w:rsid w:val="00C278B6"/>
    <w:rsid w:val="00C34BCE"/>
    <w:rsid w:val="00C36A6D"/>
    <w:rsid w:val="00C460DE"/>
    <w:rsid w:val="00C47B30"/>
    <w:rsid w:val="00C53DD5"/>
    <w:rsid w:val="00C61FF0"/>
    <w:rsid w:val="00C678D9"/>
    <w:rsid w:val="00C71868"/>
    <w:rsid w:val="00C80615"/>
    <w:rsid w:val="00C839BC"/>
    <w:rsid w:val="00C866CD"/>
    <w:rsid w:val="00C9141E"/>
    <w:rsid w:val="00CA37C4"/>
    <w:rsid w:val="00CA4356"/>
    <w:rsid w:val="00CA5A89"/>
    <w:rsid w:val="00CB162A"/>
    <w:rsid w:val="00CC0471"/>
    <w:rsid w:val="00CC2A67"/>
    <w:rsid w:val="00CC7E76"/>
    <w:rsid w:val="00CD1BC2"/>
    <w:rsid w:val="00CD5BE0"/>
    <w:rsid w:val="00CF0691"/>
    <w:rsid w:val="00D027CC"/>
    <w:rsid w:val="00D07D64"/>
    <w:rsid w:val="00D133C4"/>
    <w:rsid w:val="00D15335"/>
    <w:rsid w:val="00D21A1E"/>
    <w:rsid w:val="00D32C9E"/>
    <w:rsid w:val="00D35192"/>
    <w:rsid w:val="00D40A24"/>
    <w:rsid w:val="00D456DD"/>
    <w:rsid w:val="00D526B5"/>
    <w:rsid w:val="00D61917"/>
    <w:rsid w:val="00D63435"/>
    <w:rsid w:val="00D63B0F"/>
    <w:rsid w:val="00D70DCF"/>
    <w:rsid w:val="00D718A8"/>
    <w:rsid w:val="00D84171"/>
    <w:rsid w:val="00DA412B"/>
    <w:rsid w:val="00DA558D"/>
    <w:rsid w:val="00DB3A7F"/>
    <w:rsid w:val="00DB6EBF"/>
    <w:rsid w:val="00DD5E0C"/>
    <w:rsid w:val="00DE209A"/>
    <w:rsid w:val="00DE4F6D"/>
    <w:rsid w:val="00DE5538"/>
    <w:rsid w:val="00DE5A1F"/>
    <w:rsid w:val="00DE5D8D"/>
    <w:rsid w:val="00DF24DE"/>
    <w:rsid w:val="00DF584A"/>
    <w:rsid w:val="00DF5F93"/>
    <w:rsid w:val="00DF7CA3"/>
    <w:rsid w:val="00E03B40"/>
    <w:rsid w:val="00E13BBB"/>
    <w:rsid w:val="00E25164"/>
    <w:rsid w:val="00E27028"/>
    <w:rsid w:val="00E33C6C"/>
    <w:rsid w:val="00E35608"/>
    <w:rsid w:val="00E35764"/>
    <w:rsid w:val="00E36DDC"/>
    <w:rsid w:val="00E47B6C"/>
    <w:rsid w:val="00E555C8"/>
    <w:rsid w:val="00E56374"/>
    <w:rsid w:val="00E607DF"/>
    <w:rsid w:val="00E73A99"/>
    <w:rsid w:val="00E76D50"/>
    <w:rsid w:val="00E8054B"/>
    <w:rsid w:val="00E81FD1"/>
    <w:rsid w:val="00E82BE8"/>
    <w:rsid w:val="00E8703D"/>
    <w:rsid w:val="00E87D2C"/>
    <w:rsid w:val="00E909A0"/>
    <w:rsid w:val="00E927BC"/>
    <w:rsid w:val="00EB1078"/>
    <w:rsid w:val="00EB41B6"/>
    <w:rsid w:val="00EB42B5"/>
    <w:rsid w:val="00EC493F"/>
    <w:rsid w:val="00EC49D4"/>
    <w:rsid w:val="00EC5083"/>
    <w:rsid w:val="00EC792F"/>
    <w:rsid w:val="00ED6BCD"/>
    <w:rsid w:val="00EE2E4C"/>
    <w:rsid w:val="00EE34DC"/>
    <w:rsid w:val="00EE724F"/>
    <w:rsid w:val="00EE7D3F"/>
    <w:rsid w:val="00EF3980"/>
    <w:rsid w:val="00EF45EE"/>
    <w:rsid w:val="00F00418"/>
    <w:rsid w:val="00F02358"/>
    <w:rsid w:val="00F06A60"/>
    <w:rsid w:val="00F07E6D"/>
    <w:rsid w:val="00F22FAA"/>
    <w:rsid w:val="00F32503"/>
    <w:rsid w:val="00F44302"/>
    <w:rsid w:val="00F50147"/>
    <w:rsid w:val="00F62891"/>
    <w:rsid w:val="00F640CB"/>
    <w:rsid w:val="00F70C10"/>
    <w:rsid w:val="00F7612F"/>
    <w:rsid w:val="00F83456"/>
    <w:rsid w:val="00F92C84"/>
    <w:rsid w:val="00F93E3E"/>
    <w:rsid w:val="00FA3CB4"/>
    <w:rsid w:val="00FA49E5"/>
    <w:rsid w:val="00FB2E64"/>
    <w:rsid w:val="00FB7A4C"/>
    <w:rsid w:val="00FC0433"/>
    <w:rsid w:val="00FC251D"/>
    <w:rsid w:val="00FC6D95"/>
    <w:rsid w:val="00FD2737"/>
    <w:rsid w:val="00FD3B7B"/>
    <w:rsid w:val="00FD40B2"/>
    <w:rsid w:val="00FD5EBB"/>
    <w:rsid w:val="00FE678A"/>
    <w:rsid w:val="00FF5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02FC1"/>
  <w15:docId w15:val="{A74FB231-40AA-44F0-84BF-D50895E9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360" w:lineRule="exact"/>
        <w:ind w:firstLine="709"/>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DA1"/>
    <w:pPr>
      <w:spacing w:after="0"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033DA1"/>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33DA1"/>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33DA1"/>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33DA1"/>
    <w:pPr>
      <w:keepNext/>
      <w:keepLines/>
      <w:spacing w:before="200"/>
      <w:outlineLvl w:val="3"/>
    </w:pPr>
    <w:rPr>
      <w:rFonts w:ascii="Cambria" w:hAnsi="Cambria"/>
      <w:b/>
      <w:bCs/>
      <w:i/>
      <w:iCs/>
      <w:color w:val="4F81BD"/>
    </w:rPr>
  </w:style>
  <w:style w:type="paragraph" w:styleId="5">
    <w:name w:val="heading 5"/>
    <w:basedOn w:val="a"/>
    <w:next w:val="a"/>
    <w:link w:val="50"/>
    <w:qFormat/>
    <w:rsid w:val="00033DA1"/>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33DA1"/>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33DA1"/>
    <w:pPr>
      <w:tabs>
        <w:tab w:val="num" w:pos="1296"/>
      </w:tabs>
      <w:spacing w:before="240" w:after="60"/>
      <w:ind w:left="1296" w:hanging="1296"/>
      <w:outlineLvl w:val="6"/>
    </w:pPr>
  </w:style>
  <w:style w:type="paragraph" w:styleId="8">
    <w:name w:val="heading 8"/>
    <w:basedOn w:val="a"/>
    <w:next w:val="a"/>
    <w:link w:val="80"/>
    <w:qFormat/>
    <w:rsid w:val="00033DA1"/>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33DA1"/>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3DA1"/>
    <w:rPr>
      <w:rFonts w:ascii="Arial" w:eastAsia="Times New Roman" w:hAnsi="Arial" w:cs="Arial"/>
      <w:b/>
      <w:bCs/>
      <w:kern w:val="32"/>
      <w:sz w:val="32"/>
      <w:szCs w:val="32"/>
      <w:lang w:eastAsia="ru-RU"/>
    </w:rPr>
  </w:style>
  <w:style w:type="character" w:customStyle="1" w:styleId="20">
    <w:name w:val="Заголовок 2 Знак"/>
    <w:basedOn w:val="a0"/>
    <w:link w:val="2"/>
    <w:rsid w:val="00033DA1"/>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33DA1"/>
    <w:rPr>
      <w:rFonts w:ascii="Arial" w:eastAsia="Times New Roman" w:hAnsi="Arial" w:cs="Arial"/>
      <w:b/>
      <w:bCs/>
      <w:sz w:val="26"/>
      <w:szCs w:val="26"/>
      <w:lang w:eastAsia="ru-RU"/>
    </w:rPr>
  </w:style>
  <w:style w:type="character" w:customStyle="1" w:styleId="40">
    <w:name w:val="Заголовок 4 Знак"/>
    <w:basedOn w:val="a0"/>
    <w:link w:val="4"/>
    <w:rsid w:val="00033DA1"/>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33DA1"/>
    <w:rPr>
      <w:rFonts w:ascii="Calibri" w:eastAsia="Times New Roman" w:hAnsi="Calibri" w:cs="Calibri"/>
      <w:b/>
      <w:bCs/>
      <w:i/>
      <w:iCs/>
      <w:sz w:val="26"/>
      <w:szCs w:val="26"/>
      <w:lang w:eastAsia="ru-RU"/>
    </w:rPr>
  </w:style>
  <w:style w:type="character" w:customStyle="1" w:styleId="60">
    <w:name w:val="Заголовок 6 Знак"/>
    <w:basedOn w:val="a0"/>
    <w:link w:val="6"/>
    <w:rsid w:val="00033DA1"/>
    <w:rPr>
      <w:rFonts w:ascii="Times New Roman" w:eastAsia="Times New Roman" w:hAnsi="Times New Roman" w:cs="Times New Roman"/>
      <w:b/>
      <w:bCs/>
      <w:lang w:eastAsia="ru-RU"/>
    </w:rPr>
  </w:style>
  <w:style w:type="character" w:customStyle="1" w:styleId="70">
    <w:name w:val="Заголовок 7 Знак"/>
    <w:basedOn w:val="a0"/>
    <w:link w:val="7"/>
    <w:rsid w:val="00033DA1"/>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33DA1"/>
    <w:rPr>
      <w:rFonts w:ascii="Calibri" w:eastAsia="Times New Roman" w:hAnsi="Calibri" w:cs="Calibri"/>
      <w:i/>
      <w:iCs/>
      <w:sz w:val="24"/>
      <w:szCs w:val="24"/>
      <w:lang w:eastAsia="ru-RU"/>
    </w:rPr>
  </w:style>
  <w:style w:type="character" w:customStyle="1" w:styleId="90">
    <w:name w:val="Заголовок 9 Знак"/>
    <w:basedOn w:val="a0"/>
    <w:link w:val="9"/>
    <w:rsid w:val="00033DA1"/>
    <w:rPr>
      <w:rFonts w:ascii="Arial" w:eastAsia="Times New Roman" w:hAnsi="Arial" w:cs="Arial"/>
      <w:lang w:eastAsia="ru-RU"/>
    </w:rPr>
  </w:style>
  <w:style w:type="paragraph" w:styleId="a3">
    <w:name w:val="List Paragraph"/>
    <w:aliases w:val="Маркер,Bullet Number,Нумерованый список,List Paragraph1,Bullet List,FooterText,numbered,lp1"/>
    <w:basedOn w:val="a"/>
    <w:link w:val="a4"/>
    <w:uiPriority w:val="34"/>
    <w:qFormat/>
    <w:rsid w:val="00033DA1"/>
    <w:pPr>
      <w:ind w:left="708"/>
    </w:p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
    <w:basedOn w:val="a"/>
    <w:link w:val="a6"/>
    <w:rsid w:val="00033DA1"/>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33DA1"/>
    <w:rPr>
      <w:rFonts w:ascii="Times New Roman" w:eastAsia="MS Mincho" w:hAnsi="Times New Roman" w:cs="Times New Roman"/>
      <w:sz w:val="26"/>
      <w:szCs w:val="24"/>
      <w:lang w:eastAsia="ru-RU"/>
    </w:rPr>
  </w:style>
  <w:style w:type="character" w:styleId="a7">
    <w:name w:val="footnote reference"/>
    <w:semiHidden/>
    <w:rsid w:val="00033DA1"/>
    <w:rPr>
      <w:vertAlign w:val="superscript"/>
    </w:rPr>
  </w:style>
  <w:style w:type="paragraph" w:styleId="a8">
    <w:name w:val="footnote text"/>
    <w:basedOn w:val="a"/>
    <w:link w:val="a9"/>
    <w:uiPriority w:val="99"/>
    <w:semiHidden/>
    <w:rsid w:val="00033DA1"/>
    <w:pPr>
      <w:widowControl w:val="0"/>
      <w:autoSpaceDE w:val="0"/>
      <w:autoSpaceDN w:val="0"/>
    </w:pPr>
    <w:rPr>
      <w:sz w:val="20"/>
      <w:szCs w:val="20"/>
    </w:rPr>
  </w:style>
  <w:style w:type="character" w:customStyle="1" w:styleId="a9">
    <w:name w:val="Текст сноски Знак"/>
    <w:basedOn w:val="a0"/>
    <w:link w:val="a8"/>
    <w:uiPriority w:val="99"/>
    <w:semiHidden/>
    <w:rsid w:val="00033DA1"/>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basedOn w:val="a0"/>
    <w:locked/>
    <w:rsid w:val="00033DA1"/>
    <w:rPr>
      <w:rFonts w:ascii="Cambria" w:hAnsi="Cambria" w:cs="Cambria"/>
      <w:b/>
      <w:bCs/>
      <w:i/>
      <w:iCs/>
      <w:sz w:val="28"/>
      <w:szCs w:val="28"/>
      <w:lang w:val="ru-RU" w:eastAsia="ru-RU" w:bidi="ar-SA"/>
    </w:rPr>
  </w:style>
  <w:style w:type="paragraph" w:styleId="aa">
    <w:name w:val="Title"/>
    <w:basedOn w:val="a"/>
    <w:link w:val="ab"/>
    <w:uiPriority w:val="10"/>
    <w:qFormat/>
    <w:rsid w:val="00033DA1"/>
    <w:pPr>
      <w:jc w:val="center"/>
    </w:pPr>
    <w:rPr>
      <w:b/>
      <w:bCs/>
      <w:sz w:val="28"/>
      <w:szCs w:val="28"/>
      <w:lang w:val="en-US"/>
    </w:rPr>
  </w:style>
  <w:style w:type="character" w:customStyle="1" w:styleId="ab">
    <w:name w:val="Заголовок Знак"/>
    <w:basedOn w:val="a0"/>
    <w:link w:val="aa"/>
    <w:uiPriority w:val="10"/>
    <w:rsid w:val="00033DA1"/>
    <w:rPr>
      <w:rFonts w:ascii="Times New Roman" w:eastAsia="Times New Roman" w:hAnsi="Times New Roman" w:cs="Times New Roman"/>
      <w:b/>
      <w:bCs/>
      <w:sz w:val="28"/>
      <w:szCs w:val="28"/>
      <w:lang w:val="en-US" w:eastAsia="ru-RU"/>
    </w:rPr>
  </w:style>
  <w:style w:type="character" w:styleId="ac">
    <w:name w:val="Strong"/>
    <w:basedOn w:val="a0"/>
    <w:qFormat/>
    <w:rsid w:val="00033DA1"/>
    <w:rPr>
      <w:b/>
      <w:bCs/>
    </w:rPr>
  </w:style>
  <w:style w:type="paragraph" w:customStyle="1" w:styleId="11">
    <w:name w:val="Обычный1"/>
    <w:link w:val="Normal"/>
    <w:rsid w:val="00033DA1"/>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1"/>
    <w:rsid w:val="00033DA1"/>
    <w:rPr>
      <w:rFonts w:ascii="Times New Roman" w:eastAsia="Times New Roman" w:hAnsi="Times New Roman" w:cs="Times New Roman"/>
      <w:sz w:val="28"/>
      <w:lang w:eastAsia="ru-RU"/>
    </w:rPr>
  </w:style>
  <w:style w:type="character" w:styleId="ad">
    <w:name w:val="Hyperlink"/>
    <w:uiPriority w:val="99"/>
    <w:rsid w:val="00033DA1"/>
    <w:rPr>
      <w:color w:val="0000FF"/>
      <w:u w:val="single"/>
    </w:rPr>
  </w:style>
  <w:style w:type="paragraph" w:styleId="ae">
    <w:name w:val="Plain Text"/>
    <w:basedOn w:val="a"/>
    <w:link w:val="af"/>
    <w:uiPriority w:val="99"/>
    <w:rsid w:val="00033DA1"/>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33DA1"/>
    <w:rPr>
      <w:rFonts w:ascii="Times New Roman" w:eastAsia="MS Mincho" w:hAnsi="Times New Roman" w:cs="Times New Roman"/>
      <w:spacing w:val="-2"/>
      <w:sz w:val="26"/>
      <w:szCs w:val="20"/>
      <w:lang w:eastAsia="ru-RU"/>
    </w:rPr>
  </w:style>
  <w:style w:type="paragraph" w:styleId="31">
    <w:name w:val="Body Text Indent 3"/>
    <w:basedOn w:val="a"/>
    <w:link w:val="32"/>
    <w:rsid w:val="00033DA1"/>
    <w:pPr>
      <w:spacing w:after="120"/>
      <w:ind w:left="283"/>
    </w:pPr>
    <w:rPr>
      <w:sz w:val="16"/>
      <w:szCs w:val="16"/>
    </w:rPr>
  </w:style>
  <w:style w:type="character" w:customStyle="1" w:styleId="32">
    <w:name w:val="Основной текст с отступом 3 Знак"/>
    <w:basedOn w:val="a0"/>
    <w:link w:val="31"/>
    <w:rsid w:val="00033DA1"/>
    <w:rPr>
      <w:rFonts w:ascii="Times New Roman" w:eastAsia="Times New Roman" w:hAnsi="Times New Roman" w:cs="Times New Roman"/>
      <w:sz w:val="16"/>
      <w:szCs w:val="16"/>
      <w:lang w:eastAsia="ru-RU"/>
    </w:rPr>
  </w:style>
  <w:style w:type="paragraph" w:styleId="af0">
    <w:name w:val="List Bullet"/>
    <w:basedOn w:val="a"/>
    <w:autoRedefine/>
    <w:rsid w:val="00033DA1"/>
    <w:pPr>
      <w:autoSpaceDE w:val="0"/>
      <w:autoSpaceDN w:val="0"/>
      <w:adjustRightInd w:val="0"/>
      <w:ind w:firstLine="720"/>
      <w:jc w:val="both"/>
    </w:pPr>
    <w:rPr>
      <w:b/>
      <w:bCs/>
      <w:i/>
      <w:sz w:val="28"/>
      <w:szCs w:val="28"/>
    </w:rPr>
  </w:style>
  <w:style w:type="paragraph" w:customStyle="1" w:styleId="22">
    <w:name w:val="Обычный2"/>
    <w:rsid w:val="00033DA1"/>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33DA1"/>
    <w:pPr>
      <w:tabs>
        <w:tab w:val="center" w:pos="4677"/>
        <w:tab w:val="right" w:pos="9355"/>
      </w:tabs>
    </w:pPr>
  </w:style>
  <w:style w:type="character" w:customStyle="1" w:styleId="af2">
    <w:name w:val="Верхний колонтитул Знак"/>
    <w:basedOn w:val="a0"/>
    <w:link w:val="af1"/>
    <w:uiPriority w:val="99"/>
    <w:rsid w:val="00033DA1"/>
    <w:rPr>
      <w:rFonts w:ascii="Times New Roman" w:eastAsia="Times New Roman" w:hAnsi="Times New Roman" w:cs="Times New Roman"/>
      <w:sz w:val="24"/>
      <w:szCs w:val="24"/>
      <w:lang w:eastAsia="ru-RU"/>
    </w:rPr>
  </w:style>
  <w:style w:type="paragraph" w:styleId="af3">
    <w:name w:val="footer"/>
    <w:basedOn w:val="a"/>
    <w:link w:val="af4"/>
    <w:uiPriority w:val="99"/>
    <w:semiHidden/>
    <w:unhideWhenUsed/>
    <w:rsid w:val="00033DA1"/>
    <w:pPr>
      <w:tabs>
        <w:tab w:val="center" w:pos="4677"/>
        <w:tab w:val="right" w:pos="9355"/>
      </w:tabs>
    </w:pPr>
  </w:style>
  <w:style w:type="character" w:customStyle="1" w:styleId="af4">
    <w:name w:val="Нижний колонтитул Знак"/>
    <w:basedOn w:val="a0"/>
    <w:link w:val="af3"/>
    <w:uiPriority w:val="99"/>
    <w:semiHidden/>
    <w:rsid w:val="00033DA1"/>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33DA1"/>
    <w:pPr>
      <w:spacing w:after="120"/>
      <w:ind w:left="283"/>
    </w:pPr>
  </w:style>
  <w:style w:type="character" w:customStyle="1" w:styleId="af6">
    <w:name w:val="Основной текст с отступом Знак"/>
    <w:basedOn w:val="a0"/>
    <w:link w:val="af5"/>
    <w:uiPriority w:val="99"/>
    <w:rsid w:val="00033DA1"/>
    <w:rPr>
      <w:rFonts w:ascii="Times New Roman" w:eastAsia="Times New Roman" w:hAnsi="Times New Roman" w:cs="Times New Roman"/>
      <w:sz w:val="24"/>
      <w:szCs w:val="24"/>
      <w:lang w:eastAsia="ru-RU"/>
    </w:rPr>
  </w:style>
  <w:style w:type="paragraph" w:styleId="33">
    <w:name w:val="Body Text 3"/>
    <w:basedOn w:val="a"/>
    <w:link w:val="34"/>
    <w:rsid w:val="00033DA1"/>
    <w:pPr>
      <w:spacing w:after="120"/>
    </w:pPr>
    <w:rPr>
      <w:sz w:val="16"/>
      <w:szCs w:val="16"/>
    </w:rPr>
  </w:style>
  <w:style w:type="character" w:customStyle="1" w:styleId="34">
    <w:name w:val="Основной текст 3 Знак"/>
    <w:basedOn w:val="a0"/>
    <w:link w:val="33"/>
    <w:rsid w:val="00033DA1"/>
    <w:rPr>
      <w:rFonts w:ascii="Times New Roman" w:eastAsia="Times New Roman" w:hAnsi="Times New Roman" w:cs="Times New Roman"/>
      <w:sz w:val="16"/>
      <w:szCs w:val="16"/>
      <w:lang w:eastAsia="ru-RU"/>
    </w:rPr>
  </w:style>
  <w:style w:type="paragraph" w:customStyle="1" w:styleId="110">
    <w:name w:val="Заголовок 11"/>
    <w:basedOn w:val="a"/>
    <w:next w:val="a"/>
    <w:rsid w:val="00033DA1"/>
    <w:pPr>
      <w:keepNext/>
      <w:spacing w:before="240" w:after="60"/>
      <w:jc w:val="center"/>
    </w:pPr>
    <w:rPr>
      <w:b/>
      <w:kern w:val="28"/>
      <w:sz w:val="28"/>
      <w:szCs w:val="20"/>
    </w:rPr>
  </w:style>
  <w:style w:type="paragraph" w:styleId="af7">
    <w:name w:val="Subtitle"/>
    <w:basedOn w:val="a"/>
    <w:link w:val="af8"/>
    <w:qFormat/>
    <w:rsid w:val="00033DA1"/>
    <w:rPr>
      <w:b/>
      <w:bCs/>
    </w:rPr>
  </w:style>
  <w:style w:type="character" w:customStyle="1" w:styleId="af8">
    <w:name w:val="Подзаголовок Знак"/>
    <w:basedOn w:val="a0"/>
    <w:link w:val="af7"/>
    <w:rsid w:val="00033DA1"/>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33DA1"/>
    <w:rPr>
      <w:rFonts w:ascii="Tahoma" w:hAnsi="Tahoma" w:cs="Tahoma"/>
      <w:sz w:val="16"/>
      <w:szCs w:val="16"/>
    </w:rPr>
  </w:style>
  <w:style w:type="character" w:customStyle="1" w:styleId="afa">
    <w:name w:val="Текст выноски Знак"/>
    <w:basedOn w:val="a0"/>
    <w:link w:val="af9"/>
    <w:uiPriority w:val="99"/>
    <w:semiHidden/>
    <w:rsid w:val="00033DA1"/>
    <w:rPr>
      <w:rFonts w:ascii="Tahoma" w:eastAsia="Times New Roman" w:hAnsi="Tahoma" w:cs="Tahoma"/>
      <w:sz w:val="16"/>
      <w:szCs w:val="16"/>
      <w:lang w:eastAsia="ru-RU"/>
    </w:rPr>
  </w:style>
  <w:style w:type="character" w:styleId="afb">
    <w:name w:val="annotation reference"/>
    <w:basedOn w:val="a0"/>
    <w:uiPriority w:val="99"/>
    <w:semiHidden/>
    <w:unhideWhenUsed/>
    <w:rsid w:val="00033DA1"/>
    <w:rPr>
      <w:sz w:val="16"/>
      <w:szCs w:val="16"/>
    </w:rPr>
  </w:style>
  <w:style w:type="paragraph" w:styleId="afc">
    <w:name w:val="annotation text"/>
    <w:basedOn w:val="a"/>
    <w:link w:val="afd"/>
    <w:uiPriority w:val="99"/>
    <w:unhideWhenUsed/>
    <w:rsid w:val="00033DA1"/>
    <w:rPr>
      <w:sz w:val="20"/>
      <w:szCs w:val="20"/>
    </w:rPr>
  </w:style>
  <w:style w:type="character" w:customStyle="1" w:styleId="afd">
    <w:name w:val="Текст примечания Знак"/>
    <w:basedOn w:val="a0"/>
    <w:link w:val="afc"/>
    <w:uiPriority w:val="99"/>
    <w:rsid w:val="00033DA1"/>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33DA1"/>
    <w:rPr>
      <w:b/>
      <w:bCs/>
    </w:rPr>
  </w:style>
  <w:style w:type="character" w:customStyle="1" w:styleId="aff">
    <w:name w:val="Тема примечания Знак"/>
    <w:basedOn w:val="afd"/>
    <w:link w:val="afe"/>
    <w:uiPriority w:val="99"/>
    <w:semiHidden/>
    <w:rsid w:val="00033DA1"/>
    <w:rPr>
      <w:rFonts w:ascii="Times New Roman" w:eastAsia="Times New Roman" w:hAnsi="Times New Roman" w:cs="Times New Roman"/>
      <w:b/>
      <w:bCs/>
      <w:sz w:val="20"/>
      <w:szCs w:val="20"/>
      <w:lang w:eastAsia="ru-RU"/>
    </w:rPr>
  </w:style>
  <w:style w:type="paragraph" w:customStyle="1" w:styleId="41">
    <w:name w:val="Обычный4"/>
    <w:rsid w:val="00033DA1"/>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33DA1"/>
    <w:pPr>
      <w:spacing w:after="0" w:line="240" w:lineRule="auto"/>
      <w:ind w:firstLine="0"/>
      <w:jc w:val="left"/>
    </w:pPr>
    <w:rPr>
      <w:rFonts w:ascii="Times New Roman" w:eastAsia="Times New Roman" w:hAnsi="Times New Roman" w:cs="Times New Roman"/>
      <w:sz w:val="24"/>
      <w:szCs w:val="24"/>
      <w:lang w:eastAsia="ru-RU"/>
    </w:rPr>
  </w:style>
  <w:style w:type="paragraph" w:customStyle="1" w:styleId="ConsPlusNormal">
    <w:name w:val="ConsPlusNormal"/>
    <w:rsid w:val="00033DA1"/>
    <w:pPr>
      <w:autoSpaceDE w:val="0"/>
      <w:autoSpaceDN w:val="0"/>
      <w:adjustRightInd w:val="0"/>
      <w:spacing w:after="0" w:line="240" w:lineRule="auto"/>
      <w:ind w:firstLine="0"/>
      <w:jc w:val="left"/>
    </w:pPr>
    <w:rPr>
      <w:rFonts w:ascii="Times New Roman" w:eastAsia="Times New Roman" w:hAnsi="Times New Roman" w:cs="Times New Roman"/>
      <w:sz w:val="28"/>
      <w:szCs w:val="28"/>
      <w:lang w:eastAsia="ru-RU"/>
    </w:rPr>
  </w:style>
  <w:style w:type="paragraph" w:customStyle="1" w:styleId="111">
    <w:name w:val="Обычный11"/>
    <w:rsid w:val="00033DA1"/>
    <w:pPr>
      <w:spacing w:after="0" w:line="240" w:lineRule="auto"/>
      <w:ind w:firstLine="720"/>
      <w:jc w:val="both"/>
    </w:pPr>
    <w:rPr>
      <w:rFonts w:ascii="Times New Roman" w:eastAsia="Times New Roman" w:hAnsi="Times New Roman" w:cs="Times New Roman"/>
      <w:sz w:val="28"/>
      <w:szCs w:val="20"/>
      <w:lang w:eastAsia="ru-RU"/>
    </w:rPr>
  </w:style>
  <w:style w:type="paragraph" w:styleId="23">
    <w:name w:val="Body Text 2"/>
    <w:basedOn w:val="a"/>
    <w:link w:val="24"/>
    <w:uiPriority w:val="99"/>
    <w:semiHidden/>
    <w:unhideWhenUsed/>
    <w:rsid w:val="00EB1078"/>
    <w:pPr>
      <w:spacing w:after="120" w:line="480" w:lineRule="auto"/>
    </w:pPr>
  </w:style>
  <w:style w:type="character" w:customStyle="1" w:styleId="24">
    <w:name w:val="Основной текст 2 Знак"/>
    <w:basedOn w:val="a0"/>
    <w:link w:val="23"/>
    <w:uiPriority w:val="99"/>
    <w:semiHidden/>
    <w:rsid w:val="00EB1078"/>
    <w:rPr>
      <w:rFonts w:ascii="Times New Roman" w:eastAsia="Times New Roman" w:hAnsi="Times New Roman" w:cs="Times New Roman"/>
      <w:sz w:val="24"/>
      <w:szCs w:val="24"/>
      <w:lang w:eastAsia="ru-RU"/>
    </w:rPr>
  </w:style>
  <w:style w:type="character" w:styleId="aff1">
    <w:name w:val="Placeholder Text"/>
    <w:basedOn w:val="a0"/>
    <w:uiPriority w:val="99"/>
    <w:semiHidden/>
    <w:rsid w:val="00EB1078"/>
    <w:rPr>
      <w:color w:val="808080"/>
    </w:rPr>
  </w:style>
  <w:style w:type="character" w:customStyle="1" w:styleId="wmi-callto">
    <w:name w:val="wmi-callto"/>
    <w:basedOn w:val="a0"/>
    <w:rsid w:val="00EB1078"/>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
    <w:link w:val="a3"/>
    <w:uiPriority w:val="34"/>
    <w:locked/>
    <w:rsid w:val="00CD1BC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52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37</Pages>
  <Words>14097</Words>
  <Characters>80356</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МеденцеваНВ</dc:creator>
  <cp:lastModifiedBy>Alexander Denisov</cp:lastModifiedBy>
  <cp:revision>15</cp:revision>
  <cp:lastPrinted>2018-11-06T11:46:00Z</cp:lastPrinted>
  <dcterms:created xsi:type="dcterms:W3CDTF">2021-02-09T21:56:00Z</dcterms:created>
  <dcterms:modified xsi:type="dcterms:W3CDTF">2026-06-29T07:56:00Z</dcterms:modified>
</cp:coreProperties>
</file>